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506" w14:textId="7F13ED21" w:rsidR="00350650" w:rsidRPr="00323806" w:rsidRDefault="00323806" w:rsidP="00323806">
      <w:pPr>
        <w:jc w:val="center"/>
        <w:rPr>
          <w:rFonts w:ascii="Book Antiqua" w:hAnsi="Book Antiqua"/>
          <w:b/>
          <w:smallCaps/>
          <w:color w:val="C00000"/>
          <w:sz w:val="28"/>
          <w:szCs w:val="28"/>
          <w:u w:val="single"/>
        </w:rPr>
      </w:pPr>
      <w:r w:rsidRPr="009B6299">
        <w:rPr>
          <w:rFonts w:ascii="Book Antiqua" w:hAnsi="Book Antiqua"/>
          <w:b/>
          <w:color w:val="C00000"/>
          <w:u w:val="single"/>
        </w:rPr>
        <w:t>All form fields must be completed</w:t>
      </w:r>
    </w:p>
    <w:p w14:paraId="0FE882F6" w14:textId="77777777" w:rsidR="00E75C29" w:rsidRPr="00A76C6D" w:rsidRDefault="00E75C29" w:rsidP="00E75C29">
      <w:pPr>
        <w:spacing w:after="120"/>
        <w:rPr>
          <w:rFonts w:ascii="Book Antiqua" w:hAnsi="Book Antiqua"/>
          <w:b/>
          <w:smallCaps/>
          <w:sz w:val="20"/>
          <w:szCs w:val="20"/>
          <w:u w:val="single"/>
        </w:rPr>
      </w:pPr>
      <w:r w:rsidRPr="00A76C6D">
        <w:rPr>
          <w:rFonts w:ascii="Book Antiqua" w:hAnsi="Book Antiqua"/>
          <w:b/>
          <w:smallCaps/>
          <w:sz w:val="20"/>
          <w:szCs w:val="20"/>
          <w:u w:val="single"/>
        </w:rPr>
        <w:t>General Information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59"/>
        <w:gridCol w:w="451"/>
        <w:gridCol w:w="283"/>
        <w:gridCol w:w="5245"/>
      </w:tblGrid>
      <w:tr w:rsidR="00E75C29" w:rsidRPr="00A76C6D" w14:paraId="58D2DF0B" w14:textId="77777777" w:rsidTr="00062F67">
        <w:trPr>
          <w:trHeight w:val="588"/>
        </w:trPr>
        <w:tc>
          <w:tcPr>
            <w:tcW w:w="5070" w:type="dxa"/>
            <w:gridSpan w:val="3"/>
          </w:tcPr>
          <w:p w14:paraId="65F4DEFF" w14:textId="22AE873D" w:rsidR="00E75C29" w:rsidRPr="00A76C6D" w:rsidRDefault="00E75C29" w:rsidP="00062F67">
            <w:pPr>
              <w:rPr>
                <w:rFonts w:ascii="Book Antiqua" w:hAnsi="Book Antiqua"/>
                <w:b/>
                <w:sz w:val="20"/>
                <w:szCs w:val="20"/>
              </w:rPr>
            </w:pPr>
            <w:r w:rsidRPr="00A76C6D">
              <w:rPr>
                <w:rFonts w:ascii="Book Antiqua" w:hAnsi="Book Antiqua"/>
                <w:b/>
                <w:sz w:val="20"/>
                <w:szCs w:val="20"/>
              </w:rPr>
              <w:t>School Name:</w:t>
            </w:r>
          </w:p>
          <w:p w14:paraId="7E1BCF59" w14:textId="77777777" w:rsidR="00E75C29" w:rsidRPr="00A76C6D" w:rsidRDefault="00E75C29" w:rsidP="00062F67">
            <w:pPr>
              <w:rPr>
                <w:rFonts w:ascii="Book Antiqua" w:hAnsi="Book Antiqua"/>
                <w:b/>
                <w:sz w:val="20"/>
                <w:szCs w:val="20"/>
              </w:rPr>
            </w:pPr>
            <w:r w:rsidRPr="00A76C6D">
              <w:rPr>
                <w:rFonts w:ascii="Book Antiqua" w:hAnsi="Book Antiqua"/>
                <w:sz w:val="20"/>
                <w:szCs w:val="20"/>
              </w:rPr>
              <w:fldChar w:fldCharType="begin">
                <w:ffData>
                  <w:name w:val=""/>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fldChar w:fldCharType="end"/>
            </w:r>
          </w:p>
        </w:tc>
        <w:tc>
          <w:tcPr>
            <w:tcW w:w="5528" w:type="dxa"/>
            <w:gridSpan w:val="2"/>
          </w:tcPr>
          <w:p w14:paraId="0BEE8D0F"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Email:</w:t>
            </w:r>
          </w:p>
          <w:p w14:paraId="59A63883"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fldChar w:fldCharType="begin">
                <w:ffData>
                  <w:name w:val="Text13"/>
                  <w:enabled/>
                  <w:calcOnExit w:val="0"/>
                  <w:textInput/>
                </w:ffData>
              </w:fldChar>
            </w:r>
            <w:bookmarkStart w:id="0" w:name="Text13"/>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bookmarkEnd w:id="0"/>
          </w:p>
        </w:tc>
      </w:tr>
      <w:tr w:rsidR="00E75C29" w:rsidRPr="00A76C6D" w14:paraId="29E96601" w14:textId="77777777" w:rsidTr="00062F67">
        <w:trPr>
          <w:trHeight w:val="588"/>
        </w:trPr>
        <w:tc>
          <w:tcPr>
            <w:tcW w:w="5070" w:type="dxa"/>
            <w:gridSpan w:val="3"/>
            <w:vMerge w:val="restart"/>
          </w:tcPr>
          <w:p w14:paraId="2CC38097" w14:textId="1C86E5EF" w:rsidR="00E75C29" w:rsidRPr="00A76C6D" w:rsidRDefault="00E75C29" w:rsidP="00062F67">
            <w:pPr>
              <w:rPr>
                <w:rFonts w:ascii="Book Antiqua" w:hAnsi="Book Antiqua"/>
                <w:sz w:val="20"/>
                <w:szCs w:val="20"/>
              </w:rPr>
            </w:pPr>
            <w:r w:rsidRPr="00A76C6D">
              <w:rPr>
                <w:rFonts w:ascii="Book Antiqua" w:hAnsi="Book Antiqua"/>
                <w:b/>
                <w:sz w:val="20"/>
                <w:szCs w:val="20"/>
              </w:rPr>
              <w:t xml:space="preserve">School Address </w:t>
            </w:r>
            <w:r w:rsidRPr="00A76C6D">
              <w:rPr>
                <w:rFonts w:ascii="Book Antiqua" w:hAnsi="Book Antiqua"/>
                <w:sz w:val="20"/>
                <w:szCs w:val="20"/>
              </w:rPr>
              <w:t>(incl. postcode)</w:t>
            </w:r>
            <w:r w:rsidRPr="008E0941">
              <w:rPr>
                <w:rFonts w:ascii="Book Antiqua" w:hAnsi="Book Antiqua"/>
                <w:b/>
                <w:bCs/>
                <w:sz w:val="20"/>
                <w:szCs w:val="20"/>
              </w:rPr>
              <w:t>:</w:t>
            </w:r>
            <w:r w:rsidRPr="00A76C6D">
              <w:rPr>
                <w:rFonts w:ascii="Book Antiqua" w:hAnsi="Book Antiqua"/>
                <w:sz w:val="20"/>
                <w:szCs w:val="20"/>
              </w:rPr>
              <w:br/>
            </w:r>
            <w:r w:rsidRPr="00A76C6D">
              <w:rPr>
                <w:rFonts w:ascii="Book Antiqua" w:hAnsi="Book Antiqua"/>
                <w:sz w:val="20"/>
                <w:szCs w:val="20"/>
              </w:rPr>
              <w:fldChar w:fldCharType="begin">
                <w:ffData>
                  <w:name w:val="Text12"/>
                  <w:enabled/>
                  <w:calcOnExit w:val="0"/>
                  <w:textInput/>
                </w:ffData>
              </w:fldChar>
            </w:r>
            <w:bookmarkStart w:id="1" w:name="Text12"/>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sz w:val="20"/>
                <w:szCs w:val="20"/>
              </w:rPr>
              <w:t> </w:t>
            </w:r>
            <w:r w:rsidRPr="00A76C6D">
              <w:rPr>
                <w:sz w:val="20"/>
                <w:szCs w:val="20"/>
              </w:rPr>
              <w:t> </w:t>
            </w:r>
            <w:r w:rsidRPr="00A76C6D">
              <w:rPr>
                <w:sz w:val="20"/>
                <w:szCs w:val="20"/>
              </w:rPr>
              <w:t> </w:t>
            </w:r>
            <w:r w:rsidRPr="00A76C6D">
              <w:rPr>
                <w:sz w:val="20"/>
                <w:szCs w:val="20"/>
              </w:rPr>
              <w:t> </w:t>
            </w:r>
            <w:r w:rsidRPr="00A76C6D">
              <w:rPr>
                <w:sz w:val="20"/>
                <w:szCs w:val="20"/>
              </w:rPr>
              <w:t> </w:t>
            </w:r>
            <w:r w:rsidRPr="00A76C6D">
              <w:rPr>
                <w:rFonts w:ascii="Book Antiqua" w:hAnsi="Book Antiqua"/>
                <w:sz w:val="20"/>
                <w:szCs w:val="20"/>
              </w:rPr>
              <w:fldChar w:fldCharType="end"/>
            </w:r>
            <w:bookmarkEnd w:id="1"/>
          </w:p>
          <w:p w14:paraId="6328E14B" w14:textId="77777777" w:rsidR="00E75C29" w:rsidRPr="00A76C6D" w:rsidRDefault="00E75C29" w:rsidP="00062F67">
            <w:pPr>
              <w:rPr>
                <w:rFonts w:ascii="Book Antiqua" w:hAnsi="Book Antiqua"/>
                <w:sz w:val="20"/>
                <w:szCs w:val="20"/>
              </w:rPr>
            </w:pPr>
          </w:p>
          <w:p w14:paraId="3257DC2E" w14:textId="77777777" w:rsidR="00E75C29" w:rsidRPr="00A76C6D" w:rsidRDefault="00E75C29" w:rsidP="00062F67">
            <w:pPr>
              <w:rPr>
                <w:rFonts w:ascii="Book Antiqua" w:hAnsi="Book Antiqua"/>
                <w:sz w:val="20"/>
                <w:szCs w:val="20"/>
              </w:rPr>
            </w:pPr>
          </w:p>
        </w:tc>
        <w:tc>
          <w:tcPr>
            <w:tcW w:w="5528" w:type="dxa"/>
            <w:gridSpan w:val="2"/>
          </w:tcPr>
          <w:p w14:paraId="6FA693B2"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Telephone:</w:t>
            </w:r>
          </w:p>
          <w:p w14:paraId="647CFC56"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57D80825" w14:textId="77777777" w:rsidTr="00062F67">
        <w:trPr>
          <w:trHeight w:val="630"/>
        </w:trPr>
        <w:tc>
          <w:tcPr>
            <w:tcW w:w="5070" w:type="dxa"/>
            <w:gridSpan w:val="3"/>
            <w:vMerge/>
            <w:tcBorders>
              <w:bottom w:val="single" w:sz="4" w:space="0" w:color="auto"/>
            </w:tcBorders>
          </w:tcPr>
          <w:p w14:paraId="79FB0A61" w14:textId="77777777" w:rsidR="00E75C29" w:rsidRPr="00A76C6D" w:rsidRDefault="00E75C29" w:rsidP="00062F67">
            <w:pPr>
              <w:rPr>
                <w:rFonts w:ascii="Book Antiqua" w:hAnsi="Book Antiqua"/>
                <w:sz w:val="20"/>
                <w:szCs w:val="20"/>
              </w:rPr>
            </w:pPr>
          </w:p>
        </w:tc>
        <w:tc>
          <w:tcPr>
            <w:tcW w:w="5528" w:type="dxa"/>
            <w:gridSpan w:val="2"/>
            <w:tcBorders>
              <w:bottom w:val="single" w:sz="4" w:space="0" w:color="auto"/>
            </w:tcBorders>
          </w:tcPr>
          <w:p w14:paraId="2ECA1929"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Contact Name:</w:t>
            </w:r>
          </w:p>
          <w:p w14:paraId="1A33FF5B"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fldChar w:fldCharType="begin">
                <w:ffData>
                  <w:name w:val=""/>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63643AD0" w14:textId="77777777" w:rsidTr="00062F67">
        <w:trPr>
          <w:trHeight w:val="588"/>
        </w:trPr>
        <w:tc>
          <w:tcPr>
            <w:tcW w:w="5070" w:type="dxa"/>
            <w:gridSpan w:val="3"/>
            <w:vMerge/>
            <w:tcBorders>
              <w:bottom w:val="single" w:sz="4" w:space="0" w:color="auto"/>
            </w:tcBorders>
          </w:tcPr>
          <w:p w14:paraId="15BD553A" w14:textId="77777777" w:rsidR="00E75C29" w:rsidRPr="00A76C6D" w:rsidRDefault="00E75C29" w:rsidP="00062F67">
            <w:pPr>
              <w:rPr>
                <w:rFonts w:ascii="Book Antiqua" w:hAnsi="Book Antiqua"/>
                <w:b/>
                <w:color w:val="FF0000"/>
                <w:sz w:val="20"/>
                <w:szCs w:val="20"/>
              </w:rPr>
            </w:pPr>
          </w:p>
        </w:tc>
        <w:tc>
          <w:tcPr>
            <w:tcW w:w="5528" w:type="dxa"/>
            <w:gridSpan w:val="2"/>
            <w:tcBorders>
              <w:bottom w:val="single" w:sz="4" w:space="0" w:color="auto"/>
            </w:tcBorders>
          </w:tcPr>
          <w:p w14:paraId="1B7B471F" w14:textId="7E2FD331" w:rsidR="00E75C29" w:rsidRPr="00A76C6D" w:rsidRDefault="00E75C29" w:rsidP="00062F67">
            <w:pPr>
              <w:rPr>
                <w:rFonts w:ascii="Book Antiqua" w:hAnsi="Book Antiqua"/>
                <w:b/>
                <w:color w:val="FF0000"/>
                <w:sz w:val="20"/>
                <w:szCs w:val="20"/>
              </w:rPr>
            </w:pPr>
            <w:r w:rsidRPr="00A76C6D">
              <w:rPr>
                <w:rFonts w:ascii="Book Antiqua" w:hAnsi="Book Antiqua"/>
                <w:b/>
                <w:sz w:val="20"/>
                <w:szCs w:val="20"/>
              </w:rPr>
              <w:t>Role Within School</w:t>
            </w:r>
            <w:r>
              <w:rPr>
                <w:rFonts w:ascii="Book Antiqua" w:hAnsi="Book Antiqua"/>
                <w:b/>
                <w:sz w:val="20"/>
                <w:szCs w:val="20"/>
              </w:rPr>
              <w:t xml:space="preserve"> </w:t>
            </w:r>
            <w:r w:rsidRPr="00A76C6D">
              <w:rPr>
                <w:rFonts w:ascii="Book Antiqua" w:hAnsi="Book Antiqua"/>
                <w:sz w:val="20"/>
                <w:szCs w:val="20"/>
              </w:rPr>
              <w:t>(e.g. science lead or teacher, etc.)</w:t>
            </w:r>
            <w:r w:rsidRPr="008E0941">
              <w:rPr>
                <w:rFonts w:ascii="Book Antiqua" w:hAnsi="Book Antiqua"/>
                <w:b/>
                <w:bCs/>
                <w:sz w:val="20"/>
                <w:szCs w:val="20"/>
              </w:rPr>
              <w:t>:</w:t>
            </w:r>
            <w:r w:rsidRPr="00A76C6D">
              <w:rPr>
                <w:rFonts w:ascii="Book Antiqua" w:hAnsi="Book Antiqua"/>
                <w:sz w:val="20"/>
                <w:szCs w:val="20"/>
              </w:rPr>
              <w:br/>
            </w:r>
            <w:r w:rsidRPr="00A76C6D">
              <w:rPr>
                <w:rFonts w:ascii="Book Antiqua" w:hAnsi="Book Antiqua"/>
                <w:b/>
                <w:sz w:val="20"/>
                <w:szCs w:val="20"/>
              </w:rPr>
              <w:fldChar w:fldCharType="begin">
                <w:ffData>
                  <w:name w:val="Text15"/>
                  <w:enabled/>
                  <w:calcOnExit w:val="0"/>
                  <w:textInput/>
                </w:ffData>
              </w:fldChar>
            </w:r>
            <w:bookmarkStart w:id="2" w:name="Text15"/>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bookmarkEnd w:id="2"/>
          </w:p>
        </w:tc>
      </w:tr>
      <w:tr w:rsidR="00E75C29" w:rsidRPr="00A76C6D" w14:paraId="1719A4A7" w14:textId="77777777" w:rsidTr="00062F67">
        <w:trPr>
          <w:trHeight w:val="588"/>
        </w:trPr>
        <w:tc>
          <w:tcPr>
            <w:tcW w:w="5070" w:type="dxa"/>
            <w:gridSpan w:val="3"/>
            <w:tcBorders>
              <w:bottom w:val="single" w:sz="4" w:space="0" w:color="auto"/>
            </w:tcBorders>
          </w:tcPr>
          <w:p w14:paraId="17313381" w14:textId="7F00249C" w:rsidR="00E75C29" w:rsidRPr="00A76C6D" w:rsidRDefault="008E0941" w:rsidP="00062F67">
            <w:pPr>
              <w:rPr>
                <w:rFonts w:ascii="Book Antiqua" w:hAnsi="Book Antiqua"/>
                <w:sz w:val="20"/>
                <w:szCs w:val="20"/>
              </w:rPr>
            </w:pPr>
            <w:r>
              <w:rPr>
                <w:rFonts w:ascii="Book Antiqua" w:hAnsi="Book Antiqua"/>
                <w:b/>
                <w:sz w:val="20"/>
                <w:szCs w:val="20"/>
              </w:rPr>
              <w:t>Local Authority</w:t>
            </w:r>
            <w:r w:rsidR="00E75C29" w:rsidRPr="008E0941">
              <w:rPr>
                <w:rFonts w:ascii="Book Antiqua" w:hAnsi="Book Antiqua"/>
                <w:b/>
                <w:bCs/>
                <w:sz w:val="20"/>
                <w:szCs w:val="20"/>
              </w:rPr>
              <w:t>:</w:t>
            </w:r>
            <w:r w:rsidR="00E75C29" w:rsidRPr="00A76C6D">
              <w:rPr>
                <w:rFonts w:ascii="Book Antiqua" w:hAnsi="Book Antiqua"/>
                <w:sz w:val="20"/>
                <w:szCs w:val="20"/>
              </w:rPr>
              <w:br/>
            </w:r>
            <w:r w:rsidR="00E75C29" w:rsidRPr="00A76C6D">
              <w:rPr>
                <w:rFonts w:ascii="Book Antiqua" w:hAnsi="Book Antiqua"/>
                <w:sz w:val="20"/>
                <w:szCs w:val="20"/>
              </w:rPr>
              <w:fldChar w:fldCharType="begin">
                <w:ffData>
                  <w:name w:val="Text12"/>
                  <w:enabled/>
                  <w:calcOnExit w:val="0"/>
                  <w:textInput/>
                </w:ffData>
              </w:fldChar>
            </w:r>
            <w:r w:rsidR="00E75C29" w:rsidRPr="00A76C6D">
              <w:rPr>
                <w:rFonts w:ascii="Book Antiqua" w:hAnsi="Book Antiqua"/>
                <w:sz w:val="20"/>
                <w:szCs w:val="20"/>
              </w:rPr>
              <w:instrText xml:space="preserve"> FORMTEXT </w:instrText>
            </w:r>
            <w:r w:rsidR="00E75C29" w:rsidRPr="00A76C6D">
              <w:rPr>
                <w:rFonts w:ascii="Book Antiqua" w:hAnsi="Book Antiqua"/>
                <w:sz w:val="20"/>
                <w:szCs w:val="20"/>
              </w:rPr>
            </w:r>
            <w:r w:rsidR="00E75C29" w:rsidRPr="00A76C6D">
              <w:rPr>
                <w:rFonts w:ascii="Book Antiqua" w:hAnsi="Book Antiqua"/>
                <w:sz w:val="20"/>
                <w:szCs w:val="20"/>
              </w:rPr>
              <w:fldChar w:fldCharType="separate"/>
            </w:r>
            <w:r w:rsidR="00E75C29" w:rsidRPr="00A76C6D">
              <w:rPr>
                <w:sz w:val="20"/>
                <w:szCs w:val="20"/>
              </w:rPr>
              <w:t> </w:t>
            </w:r>
            <w:r w:rsidR="00E75C29" w:rsidRPr="00A76C6D">
              <w:rPr>
                <w:sz w:val="20"/>
                <w:szCs w:val="20"/>
              </w:rPr>
              <w:t> </w:t>
            </w:r>
            <w:r w:rsidR="00E75C29" w:rsidRPr="00A76C6D">
              <w:rPr>
                <w:sz w:val="20"/>
                <w:szCs w:val="20"/>
              </w:rPr>
              <w:t> </w:t>
            </w:r>
            <w:r w:rsidR="00E75C29" w:rsidRPr="00A76C6D">
              <w:rPr>
                <w:sz w:val="20"/>
                <w:szCs w:val="20"/>
              </w:rPr>
              <w:t> </w:t>
            </w:r>
            <w:r w:rsidR="00E75C29" w:rsidRPr="00A76C6D">
              <w:rPr>
                <w:sz w:val="20"/>
                <w:szCs w:val="20"/>
              </w:rPr>
              <w:t> </w:t>
            </w:r>
            <w:r w:rsidR="00E75C29" w:rsidRPr="00A76C6D">
              <w:rPr>
                <w:rFonts w:ascii="Book Antiqua" w:hAnsi="Book Antiqua"/>
                <w:sz w:val="20"/>
                <w:szCs w:val="20"/>
              </w:rPr>
              <w:fldChar w:fldCharType="end"/>
            </w:r>
          </w:p>
        </w:tc>
        <w:tc>
          <w:tcPr>
            <w:tcW w:w="5528" w:type="dxa"/>
            <w:gridSpan w:val="2"/>
            <w:tcBorders>
              <w:bottom w:val="single" w:sz="4" w:space="0" w:color="auto"/>
            </w:tcBorders>
          </w:tcPr>
          <w:p w14:paraId="55918B97"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t xml:space="preserve">Pupil Numbers </w:t>
            </w:r>
            <w:r w:rsidRPr="00A76C6D">
              <w:rPr>
                <w:rFonts w:ascii="Book Antiqua" w:hAnsi="Book Antiqua"/>
                <w:sz w:val="20"/>
                <w:szCs w:val="20"/>
              </w:rPr>
              <w:t>(participating in activity)</w:t>
            </w:r>
            <w:r w:rsidRPr="008E0941">
              <w:rPr>
                <w:rFonts w:ascii="Book Antiqua" w:hAnsi="Book Antiqua"/>
                <w:b/>
                <w:bCs/>
                <w:sz w:val="20"/>
                <w:szCs w:val="20"/>
              </w:rPr>
              <w:t>:</w:t>
            </w:r>
          </w:p>
          <w:p w14:paraId="4BA514BE"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6"/>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sz w:val="20"/>
                <w:szCs w:val="20"/>
              </w:rPr>
              <w:fldChar w:fldCharType="end"/>
            </w:r>
          </w:p>
        </w:tc>
      </w:tr>
      <w:tr w:rsidR="00E75C29" w:rsidRPr="00A76C6D" w14:paraId="7FCC4546" w14:textId="77777777" w:rsidTr="00062F67">
        <w:trPr>
          <w:trHeight w:val="416"/>
        </w:trPr>
        <w:tc>
          <w:tcPr>
            <w:tcW w:w="10598" w:type="dxa"/>
            <w:gridSpan w:val="5"/>
            <w:tcBorders>
              <w:top w:val="single" w:sz="4" w:space="0" w:color="auto"/>
              <w:left w:val="nil"/>
              <w:bottom w:val="single" w:sz="4" w:space="0" w:color="auto"/>
              <w:right w:val="nil"/>
            </w:tcBorders>
            <w:vAlign w:val="center"/>
          </w:tcPr>
          <w:p w14:paraId="4DCE5629" w14:textId="683ECF16" w:rsidR="00E75C29" w:rsidRPr="00A76C6D" w:rsidRDefault="00380268" w:rsidP="00062F67">
            <w:pPr>
              <w:rPr>
                <w:rFonts w:ascii="Book Antiqua" w:hAnsi="Book Antiqua"/>
                <w:b/>
                <w:sz w:val="20"/>
                <w:szCs w:val="20"/>
              </w:rPr>
            </w:pPr>
            <w:r>
              <w:rPr>
                <w:rFonts w:ascii="Book Antiqua" w:hAnsi="Book Antiqua"/>
                <w:b/>
                <w:smallCaps/>
                <w:sz w:val="20"/>
                <w:szCs w:val="20"/>
                <w:u w:val="single"/>
              </w:rPr>
              <w:t>BACS</w:t>
            </w:r>
            <w:r w:rsidR="00E75C29" w:rsidRPr="00A76C6D">
              <w:rPr>
                <w:rFonts w:ascii="Book Antiqua" w:hAnsi="Book Antiqua"/>
                <w:b/>
                <w:smallCaps/>
                <w:sz w:val="20"/>
                <w:szCs w:val="20"/>
                <w:u w:val="single"/>
              </w:rPr>
              <w:t xml:space="preserve"> Information</w:t>
            </w:r>
          </w:p>
        </w:tc>
      </w:tr>
      <w:tr w:rsidR="00E75C29" w:rsidRPr="00A76C6D" w14:paraId="6B5C0A62" w14:textId="77777777" w:rsidTr="00062F67">
        <w:tblPrEx>
          <w:tblLook w:val="0000" w:firstRow="0" w:lastRow="0" w:firstColumn="0" w:lastColumn="0" w:noHBand="0" w:noVBand="0"/>
        </w:tblPrEx>
        <w:trPr>
          <w:trHeight w:val="595"/>
        </w:trPr>
        <w:tc>
          <w:tcPr>
            <w:tcW w:w="4619" w:type="dxa"/>
            <w:gridSpan w:val="2"/>
            <w:tcBorders>
              <w:top w:val="single" w:sz="4" w:space="0" w:color="auto"/>
              <w:left w:val="single" w:sz="4" w:space="0" w:color="auto"/>
              <w:bottom w:val="single" w:sz="4" w:space="0" w:color="auto"/>
              <w:right w:val="single" w:sz="4" w:space="0" w:color="auto"/>
            </w:tcBorders>
          </w:tcPr>
          <w:p w14:paraId="5A8A7B39" w14:textId="4755C9C8" w:rsidR="00E75C29" w:rsidRPr="00A76C6D" w:rsidRDefault="00E75C29" w:rsidP="00062F67">
            <w:pPr>
              <w:rPr>
                <w:rFonts w:ascii="Book Antiqua" w:hAnsi="Book Antiqua"/>
                <w:b/>
                <w:sz w:val="20"/>
                <w:szCs w:val="20"/>
              </w:rPr>
            </w:pPr>
            <w:r w:rsidRPr="00A76C6D">
              <w:rPr>
                <w:rFonts w:ascii="Book Antiqua" w:hAnsi="Book Antiqua"/>
                <w:sz w:val="20"/>
                <w:szCs w:val="20"/>
              </w:rPr>
              <w:t>Account Name:</w:t>
            </w:r>
          </w:p>
          <w:p w14:paraId="0DA63006"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5"/>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c>
          <w:tcPr>
            <w:tcW w:w="5979" w:type="dxa"/>
            <w:gridSpan w:val="3"/>
            <w:tcBorders>
              <w:top w:val="single" w:sz="4" w:space="0" w:color="auto"/>
              <w:left w:val="single" w:sz="4" w:space="0" w:color="auto"/>
              <w:bottom w:val="single" w:sz="4" w:space="0" w:color="auto"/>
              <w:right w:val="single" w:sz="4" w:space="0" w:color="auto"/>
            </w:tcBorders>
          </w:tcPr>
          <w:p w14:paraId="3B8D0263" w14:textId="412ACEE1" w:rsidR="00E75C29" w:rsidRPr="00A76C6D" w:rsidRDefault="00E75C29" w:rsidP="00062F67">
            <w:pPr>
              <w:rPr>
                <w:rFonts w:ascii="Book Antiqua" w:hAnsi="Book Antiqua"/>
                <w:sz w:val="20"/>
                <w:szCs w:val="20"/>
              </w:rPr>
            </w:pPr>
            <w:r w:rsidRPr="00A76C6D">
              <w:rPr>
                <w:rFonts w:ascii="Book Antiqua" w:hAnsi="Book Antiqua"/>
                <w:sz w:val="20"/>
                <w:szCs w:val="20"/>
              </w:rPr>
              <w:t xml:space="preserve">Bank Name and </w:t>
            </w:r>
            <w:r>
              <w:rPr>
                <w:rFonts w:ascii="Book Antiqua" w:hAnsi="Book Antiqua"/>
                <w:sz w:val="20"/>
                <w:szCs w:val="20"/>
              </w:rPr>
              <w:t>Branch</w:t>
            </w:r>
            <w:r w:rsidRPr="00A76C6D">
              <w:rPr>
                <w:rFonts w:ascii="Book Antiqua" w:hAnsi="Book Antiqua"/>
                <w:sz w:val="20"/>
                <w:szCs w:val="20"/>
              </w:rPr>
              <w:t>:</w:t>
            </w:r>
          </w:p>
          <w:p w14:paraId="2BA17040"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5"/>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420D9480" w14:textId="77777777" w:rsidTr="00062F67">
        <w:tblPrEx>
          <w:tblLook w:val="0000" w:firstRow="0" w:lastRow="0" w:firstColumn="0" w:lastColumn="0" w:noHBand="0" w:noVBand="0"/>
        </w:tblPrEx>
        <w:trPr>
          <w:trHeight w:val="629"/>
        </w:trPr>
        <w:tc>
          <w:tcPr>
            <w:tcW w:w="2660" w:type="dxa"/>
            <w:tcBorders>
              <w:top w:val="single" w:sz="4" w:space="0" w:color="auto"/>
              <w:left w:val="single" w:sz="4" w:space="0" w:color="auto"/>
              <w:bottom w:val="single" w:sz="4" w:space="0" w:color="auto"/>
              <w:right w:val="single" w:sz="4" w:space="0" w:color="auto"/>
            </w:tcBorders>
          </w:tcPr>
          <w:p w14:paraId="45074837" w14:textId="2AC3A1C4" w:rsidR="00E75C29" w:rsidRPr="00A76C6D" w:rsidRDefault="00E75C29" w:rsidP="00062F67">
            <w:pPr>
              <w:rPr>
                <w:rFonts w:ascii="Book Antiqua" w:hAnsi="Book Antiqua"/>
                <w:sz w:val="20"/>
                <w:szCs w:val="20"/>
              </w:rPr>
            </w:pPr>
            <w:r w:rsidRPr="00A76C6D">
              <w:rPr>
                <w:rFonts w:ascii="Book Antiqua" w:hAnsi="Book Antiqua"/>
                <w:sz w:val="20"/>
                <w:szCs w:val="20"/>
              </w:rPr>
              <w:t>Sort Code:</w:t>
            </w:r>
          </w:p>
          <w:p w14:paraId="436A2E23" w14:textId="77777777" w:rsidR="00E75C29" w:rsidRPr="00A76C6D" w:rsidRDefault="00E75C29" w:rsidP="00062F67">
            <w:pPr>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c>
          <w:tcPr>
            <w:tcW w:w="2693" w:type="dxa"/>
            <w:gridSpan w:val="3"/>
            <w:tcBorders>
              <w:top w:val="single" w:sz="4" w:space="0" w:color="auto"/>
              <w:left w:val="single" w:sz="4" w:space="0" w:color="auto"/>
              <w:bottom w:val="single" w:sz="4" w:space="0" w:color="auto"/>
              <w:right w:val="single" w:sz="4" w:space="0" w:color="auto"/>
            </w:tcBorders>
          </w:tcPr>
          <w:p w14:paraId="5B78CB7B" w14:textId="5AAFF129" w:rsidR="00E75C29" w:rsidRPr="00A76C6D" w:rsidRDefault="00E75C29" w:rsidP="00062F67">
            <w:pPr>
              <w:ind w:left="43"/>
              <w:rPr>
                <w:rFonts w:ascii="Book Antiqua" w:hAnsi="Book Antiqua"/>
                <w:sz w:val="20"/>
                <w:szCs w:val="20"/>
              </w:rPr>
            </w:pPr>
            <w:r w:rsidRPr="00A76C6D">
              <w:rPr>
                <w:rFonts w:ascii="Book Antiqua" w:hAnsi="Book Antiqua"/>
                <w:sz w:val="20"/>
                <w:szCs w:val="20"/>
              </w:rPr>
              <w:t>Account Number:</w:t>
            </w:r>
          </w:p>
          <w:p w14:paraId="4423148F" w14:textId="77777777" w:rsidR="00E75C29" w:rsidRPr="00A76C6D" w:rsidRDefault="00E75C29" w:rsidP="00062F67">
            <w:pPr>
              <w:ind w:left="43"/>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c>
          <w:tcPr>
            <w:tcW w:w="5245" w:type="dxa"/>
            <w:tcBorders>
              <w:top w:val="single" w:sz="4" w:space="0" w:color="auto"/>
              <w:left w:val="single" w:sz="4" w:space="0" w:color="auto"/>
              <w:bottom w:val="single" w:sz="4" w:space="0" w:color="auto"/>
              <w:right w:val="single" w:sz="4" w:space="0" w:color="auto"/>
            </w:tcBorders>
          </w:tcPr>
          <w:p w14:paraId="10D89ADA" w14:textId="224F63AF" w:rsidR="00E75C29" w:rsidRPr="00A76C6D" w:rsidRDefault="00E75C29" w:rsidP="00062F67">
            <w:pPr>
              <w:ind w:left="65"/>
              <w:rPr>
                <w:rFonts w:ascii="Book Antiqua" w:hAnsi="Book Antiqua"/>
                <w:sz w:val="20"/>
                <w:szCs w:val="20"/>
              </w:rPr>
            </w:pPr>
            <w:r w:rsidRPr="00A76C6D">
              <w:rPr>
                <w:rFonts w:ascii="Book Antiqua" w:hAnsi="Book Antiqua"/>
                <w:sz w:val="20"/>
                <w:szCs w:val="20"/>
              </w:rPr>
              <w:t>Payment Reference (</w:t>
            </w:r>
            <w:r w:rsidR="007C060E">
              <w:rPr>
                <w:rFonts w:ascii="Book Antiqua" w:hAnsi="Book Antiqua"/>
                <w:sz w:val="20"/>
                <w:szCs w:val="20"/>
              </w:rPr>
              <w:t xml:space="preserve">N.B. </w:t>
            </w:r>
            <w:r w:rsidR="007C060E" w:rsidRPr="00A76C6D">
              <w:rPr>
                <w:rFonts w:ascii="Book Antiqua" w:hAnsi="Book Antiqua"/>
                <w:sz w:val="20"/>
                <w:szCs w:val="20"/>
              </w:rPr>
              <w:t xml:space="preserve">if </w:t>
            </w:r>
            <w:r w:rsidR="007C060E">
              <w:rPr>
                <w:rFonts w:ascii="Book Antiqua" w:hAnsi="Book Antiqua"/>
                <w:sz w:val="20"/>
                <w:szCs w:val="20"/>
              </w:rPr>
              <w:t>non-school account</w:t>
            </w:r>
            <w:r w:rsidRPr="00A76C6D">
              <w:rPr>
                <w:rFonts w:ascii="Book Antiqua" w:hAnsi="Book Antiqua"/>
                <w:sz w:val="20"/>
                <w:szCs w:val="20"/>
              </w:rPr>
              <w:t>):</w:t>
            </w:r>
          </w:p>
          <w:p w14:paraId="60B95C0F" w14:textId="77777777" w:rsidR="00E75C29" w:rsidRPr="00A76C6D" w:rsidRDefault="00E75C29" w:rsidP="00062F67">
            <w:pPr>
              <w:ind w:left="65"/>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r>
    </w:tbl>
    <w:p w14:paraId="1E06BF4E" w14:textId="4A7AFD56" w:rsidR="00E75C29" w:rsidRPr="006D2212" w:rsidRDefault="00E75C29" w:rsidP="00E75C29">
      <w:pPr>
        <w:tabs>
          <w:tab w:val="left" w:pos="2160"/>
        </w:tabs>
        <w:spacing w:before="120"/>
        <w:rPr>
          <w:rFonts w:ascii="Book Antiqua" w:hAnsi="Book Antiqua"/>
          <w:color w:val="FF0000"/>
          <w:sz w:val="20"/>
          <w:szCs w:val="20"/>
        </w:rPr>
      </w:pPr>
      <w:r>
        <w:rPr>
          <w:noProof/>
        </w:rPr>
        <mc:AlternateContent>
          <mc:Choice Requires="wps">
            <w:drawing>
              <wp:anchor distT="4294967295" distB="4294967295" distL="114300" distR="114300" simplePos="0" relativeHeight="251658241" behindDoc="0" locked="0" layoutInCell="1" allowOverlap="1" wp14:anchorId="104EF7C2" wp14:editId="05C750FF">
                <wp:simplePos x="0" y="0"/>
                <wp:positionH relativeFrom="column">
                  <wp:posOffset>119380</wp:posOffset>
                </wp:positionH>
                <wp:positionV relativeFrom="paragraph">
                  <wp:posOffset>122554</wp:posOffset>
                </wp:positionV>
                <wp:extent cx="6116320" cy="0"/>
                <wp:effectExtent l="0" t="19050" r="55880" b="3810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320" cy="0"/>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37B8EA"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pt,9.65pt" to="4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" strokecolor="windowText" strokeweight="3.75pt">
                <v:stroke linestyle="thickThin"/>
                <o:lock v:ext="edit" shapetype="f"/>
                <w10:wrap type="square"/>
              </v:line>
            </w:pict>
          </mc:Fallback>
        </mc:AlternateContent>
      </w:r>
      <w:r w:rsidRPr="006D2212">
        <w:rPr>
          <w:rFonts w:ascii="Book Antiqua" w:hAnsi="Book Antiqua"/>
          <w:sz w:val="20"/>
          <w:szCs w:val="20"/>
        </w:rPr>
        <w:t xml:space="preserve">The Edina Trust is keen to evaluate the impact of its grant scheme on the teaching and learning of science in your school. Please answer the following: </w:t>
      </w:r>
    </w:p>
    <w:tbl>
      <w:tblPr>
        <w:tblW w:w="10056" w:type="dxa"/>
        <w:jc w:val="center"/>
        <w:tblLayout w:type="fixed"/>
        <w:tblLook w:val="04A0" w:firstRow="1" w:lastRow="0" w:firstColumn="1" w:lastColumn="0" w:noHBand="0" w:noVBand="1"/>
      </w:tblPr>
      <w:tblGrid>
        <w:gridCol w:w="4378"/>
        <w:gridCol w:w="851"/>
        <w:gridCol w:w="850"/>
        <w:gridCol w:w="851"/>
        <w:gridCol w:w="708"/>
        <w:gridCol w:w="851"/>
        <w:gridCol w:w="433"/>
        <w:gridCol w:w="1134"/>
      </w:tblGrid>
      <w:tr w:rsidR="00E75C29" w:rsidRPr="00806743" w14:paraId="7768161D" w14:textId="77777777" w:rsidTr="00062F67">
        <w:trPr>
          <w:jc w:val="center"/>
        </w:trPr>
        <w:tc>
          <w:tcPr>
            <w:tcW w:w="4378" w:type="dxa"/>
            <w:tcBorders>
              <w:bottom w:val="single" w:sz="4" w:space="0" w:color="auto"/>
            </w:tcBorders>
            <w:shd w:val="clear" w:color="auto" w:fill="auto"/>
          </w:tcPr>
          <w:p w14:paraId="03E5CDC9" w14:textId="77777777" w:rsidR="00E75C29" w:rsidRPr="00CE36E2" w:rsidRDefault="00E75C29" w:rsidP="00062F67">
            <w:pPr>
              <w:rPr>
                <w:rFonts w:ascii="Book Antiqua" w:hAnsi="Book Antiqua"/>
                <w:sz w:val="20"/>
                <w:szCs w:val="20"/>
              </w:rPr>
            </w:pPr>
          </w:p>
        </w:tc>
        <w:tc>
          <w:tcPr>
            <w:tcW w:w="851" w:type="dxa"/>
            <w:tcBorders>
              <w:bottom w:val="single" w:sz="4" w:space="0" w:color="auto"/>
            </w:tcBorders>
            <w:shd w:val="clear" w:color="auto" w:fill="auto"/>
            <w:vAlign w:val="center"/>
          </w:tcPr>
          <w:p w14:paraId="22143F36"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Strongly Disagree</w:t>
            </w:r>
          </w:p>
        </w:tc>
        <w:tc>
          <w:tcPr>
            <w:tcW w:w="850" w:type="dxa"/>
            <w:tcBorders>
              <w:bottom w:val="single" w:sz="4" w:space="0" w:color="auto"/>
            </w:tcBorders>
            <w:shd w:val="clear" w:color="auto" w:fill="auto"/>
            <w:vAlign w:val="center"/>
          </w:tcPr>
          <w:p w14:paraId="7DC9AE04"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Disagree</w:t>
            </w:r>
          </w:p>
        </w:tc>
        <w:tc>
          <w:tcPr>
            <w:tcW w:w="851" w:type="dxa"/>
            <w:tcBorders>
              <w:bottom w:val="single" w:sz="4" w:space="0" w:color="auto"/>
            </w:tcBorders>
            <w:shd w:val="clear" w:color="auto" w:fill="auto"/>
            <w:vAlign w:val="center"/>
          </w:tcPr>
          <w:p w14:paraId="3D25C085"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Neutral</w:t>
            </w:r>
          </w:p>
        </w:tc>
        <w:tc>
          <w:tcPr>
            <w:tcW w:w="708" w:type="dxa"/>
            <w:tcBorders>
              <w:bottom w:val="single" w:sz="4" w:space="0" w:color="auto"/>
            </w:tcBorders>
            <w:shd w:val="clear" w:color="auto" w:fill="auto"/>
            <w:vAlign w:val="center"/>
          </w:tcPr>
          <w:p w14:paraId="6C578BE6"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Agree</w:t>
            </w:r>
          </w:p>
        </w:tc>
        <w:tc>
          <w:tcPr>
            <w:tcW w:w="851" w:type="dxa"/>
            <w:tcBorders>
              <w:bottom w:val="single" w:sz="4" w:space="0" w:color="auto"/>
            </w:tcBorders>
            <w:shd w:val="clear" w:color="auto" w:fill="auto"/>
            <w:vAlign w:val="center"/>
          </w:tcPr>
          <w:p w14:paraId="759EF1BC"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Strongly Agree</w:t>
            </w:r>
          </w:p>
        </w:tc>
        <w:tc>
          <w:tcPr>
            <w:tcW w:w="433" w:type="dxa"/>
            <w:tcBorders>
              <w:bottom w:val="single" w:sz="4" w:space="0" w:color="auto"/>
            </w:tcBorders>
            <w:shd w:val="clear" w:color="auto" w:fill="auto"/>
            <w:vAlign w:val="center"/>
          </w:tcPr>
          <w:p w14:paraId="6DACAAD0" w14:textId="77777777" w:rsidR="00E75C29" w:rsidRPr="00CE36E2" w:rsidRDefault="00E75C29" w:rsidP="00062F67">
            <w:pPr>
              <w:jc w:val="center"/>
              <w:rPr>
                <w:rFonts w:ascii="Book Antiqua" w:hAnsi="Book Antiqua"/>
                <w:sz w:val="16"/>
                <w:szCs w:val="16"/>
              </w:rPr>
            </w:pPr>
          </w:p>
          <w:p w14:paraId="1421CE99" w14:textId="77777777" w:rsidR="00E75C29" w:rsidRPr="00CE36E2" w:rsidRDefault="00E75C29" w:rsidP="00062F67">
            <w:pPr>
              <w:jc w:val="center"/>
              <w:rPr>
                <w:rFonts w:ascii="Book Antiqua" w:hAnsi="Book Antiqua"/>
                <w:sz w:val="16"/>
                <w:szCs w:val="16"/>
              </w:rPr>
            </w:pPr>
          </w:p>
        </w:tc>
        <w:tc>
          <w:tcPr>
            <w:tcW w:w="1134" w:type="dxa"/>
            <w:tcBorders>
              <w:bottom w:val="single" w:sz="4" w:space="0" w:color="auto"/>
            </w:tcBorders>
            <w:shd w:val="clear" w:color="auto" w:fill="auto"/>
            <w:vAlign w:val="center"/>
          </w:tcPr>
          <w:p w14:paraId="6FFF7FBF"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 xml:space="preserve">Not </w:t>
            </w:r>
          </w:p>
          <w:p w14:paraId="37D4BD1F"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Applicable</w:t>
            </w:r>
          </w:p>
        </w:tc>
      </w:tr>
      <w:tr w:rsidR="00E75C29" w:rsidRPr="00806743" w14:paraId="5D8BC146" w14:textId="77777777" w:rsidTr="00062F67">
        <w:trPr>
          <w:jc w:val="center"/>
        </w:trPr>
        <w:tc>
          <w:tcPr>
            <w:tcW w:w="4378" w:type="dxa"/>
            <w:tcBorders>
              <w:top w:val="single" w:sz="4" w:space="0" w:color="auto"/>
              <w:bottom w:val="single" w:sz="4" w:space="0" w:color="auto"/>
            </w:tcBorders>
            <w:shd w:val="clear" w:color="auto" w:fill="auto"/>
          </w:tcPr>
          <w:p w14:paraId="6F255E27"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 xml:space="preserve">1. The lack of quality science resources in school </w:t>
            </w:r>
            <w:r>
              <w:rPr>
                <w:rFonts w:ascii="Book Antiqua" w:hAnsi="Book Antiqua"/>
                <w:sz w:val="18"/>
                <w:szCs w:val="18"/>
              </w:rPr>
              <w:t xml:space="preserve">limits </w:t>
            </w:r>
            <w:r w:rsidRPr="00CE36E2">
              <w:rPr>
                <w:rFonts w:ascii="Book Antiqua" w:hAnsi="Book Antiqua"/>
                <w:sz w:val="18"/>
                <w:szCs w:val="18"/>
              </w:rPr>
              <w:t>the</w:t>
            </w:r>
            <w:r w:rsidRPr="00CE36E2">
              <w:rPr>
                <w:rFonts w:ascii="Book Antiqua" w:hAnsi="Book Antiqua"/>
                <w:b/>
                <w:sz w:val="18"/>
                <w:szCs w:val="18"/>
              </w:rPr>
              <w:t xml:space="preserve"> </w:t>
            </w:r>
            <w:r w:rsidRPr="00CE36E2">
              <w:rPr>
                <w:rFonts w:ascii="Book Antiqua" w:hAnsi="Book Antiqua"/>
                <w:b/>
                <w:sz w:val="18"/>
                <w:szCs w:val="18"/>
                <w:u w:val="single"/>
              </w:rPr>
              <w:t>type</w:t>
            </w:r>
            <w:r w:rsidRPr="00CE36E2">
              <w:rPr>
                <w:rFonts w:ascii="Book Antiqua" w:hAnsi="Book Antiqua"/>
                <w:sz w:val="18"/>
                <w:szCs w:val="18"/>
              </w:rPr>
              <w:t xml:space="preserve"> of science lessons we can deliver</w:t>
            </w:r>
          </w:p>
        </w:tc>
        <w:tc>
          <w:tcPr>
            <w:tcW w:w="851" w:type="dxa"/>
            <w:tcBorders>
              <w:top w:val="single" w:sz="4" w:space="0" w:color="auto"/>
              <w:bottom w:val="single" w:sz="4" w:space="0" w:color="auto"/>
            </w:tcBorders>
            <w:shd w:val="clear" w:color="auto" w:fill="auto"/>
            <w:vAlign w:val="center"/>
          </w:tcPr>
          <w:p w14:paraId="0799F5AF"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ed w:val="0"/>
                  </w:checkBox>
                </w:ffData>
              </w:fldChar>
            </w:r>
            <w:bookmarkStart w:id="3" w:name="Check10"/>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bookmarkEnd w:id="3"/>
          </w:p>
        </w:tc>
        <w:tc>
          <w:tcPr>
            <w:tcW w:w="850" w:type="dxa"/>
            <w:tcBorders>
              <w:top w:val="single" w:sz="4" w:space="0" w:color="auto"/>
              <w:bottom w:val="single" w:sz="4" w:space="0" w:color="auto"/>
            </w:tcBorders>
            <w:shd w:val="clear" w:color="auto" w:fill="auto"/>
            <w:vAlign w:val="center"/>
          </w:tcPr>
          <w:p w14:paraId="3872E34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bookmarkStart w:id="4" w:name="Check11"/>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bookmarkEnd w:id="4"/>
          </w:p>
        </w:tc>
        <w:tc>
          <w:tcPr>
            <w:tcW w:w="851" w:type="dxa"/>
            <w:tcBorders>
              <w:top w:val="single" w:sz="4" w:space="0" w:color="auto"/>
              <w:bottom w:val="single" w:sz="4" w:space="0" w:color="auto"/>
            </w:tcBorders>
            <w:shd w:val="clear" w:color="auto" w:fill="auto"/>
            <w:vAlign w:val="center"/>
          </w:tcPr>
          <w:p w14:paraId="2A854D0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bookmarkStart w:id="5" w:name="Check12"/>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bookmarkEnd w:id="5"/>
          </w:p>
        </w:tc>
        <w:tc>
          <w:tcPr>
            <w:tcW w:w="708" w:type="dxa"/>
            <w:tcBorders>
              <w:top w:val="single" w:sz="4" w:space="0" w:color="auto"/>
              <w:bottom w:val="single" w:sz="4" w:space="0" w:color="auto"/>
            </w:tcBorders>
            <w:shd w:val="clear" w:color="auto" w:fill="auto"/>
            <w:vAlign w:val="center"/>
          </w:tcPr>
          <w:p w14:paraId="56E87DD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bookmarkStart w:id="6" w:name="Check13"/>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bookmarkEnd w:id="6"/>
          </w:p>
        </w:tc>
        <w:tc>
          <w:tcPr>
            <w:tcW w:w="851" w:type="dxa"/>
            <w:tcBorders>
              <w:top w:val="single" w:sz="4" w:space="0" w:color="auto"/>
              <w:bottom w:val="single" w:sz="4" w:space="0" w:color="auto"/>
            </w:tcBorders>
            <w:shd w:val="clear" w:color="auto" w:fill="auto"/>
            <w:vAlign w:val="center"/>
          </w:tcPr>
          <w:p w14:paraId="302FECA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bookmarkStart w:id="7" w:name="Check14"/>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bookmarkEnd w:id="7"/>
          </w:p>
        </w:tc>
        <w:tc>
          <w:tcPr>
            <w:tcW w:w="433" w:type="dxa"/>
            <w:tcBorders>
              <w:top w:val="single" w:sz="4" w:space="0" w:color="auto"/>
              <w:bottom w:val="single" w:sz="4" w:space="0" w:color="auto"/>
            </w:tcBorders>
            <w:shd w:val="clear" w:color="auto" w:fill="auto"/>
            <w:vAlign w:val="center"/>
          </w:tcPr>
          <w:p w14:paraId="3996BD2D"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shd w:val="clear" w:color="auto" w:fill="auto"/>
            <w:vAlign w:val="center"/>
          </w:tcPr>
          <w:p w14:paraId="66E4408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bookmarkStart w:id="8" w:name="Check15"/>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bookmarkEnd w:id="8"/>
          </w:p>
        </w:tc>
      </w:tr>
      <w:tr w:rsidR="00E75C29" w:rsidRPr="00806743" w14:paraId="64754DD6" w14:textId="77777777" w:rsidTr="00062F67">
        <w:trPr>
          <w:jc w:val="center"/>
        </w:trPr>
        <w:tc>
          <w:tcPr>
            <w:tcW w:w="4378" w:type="dxa"/>
            <w:tcBorders>
              <w:top w:val="single" w:sz="4" w:space="0" w:color="auto"/>
              <w:bottom w:val="single" w:sz="4" w:space="0" w:color="auto"/>
            </w:tcBorders>
            <w:shd w:val="clear" w:color="auto" w:fill="auto"/>
          </w:tcPr>
          <w:p w14:paraId="5582728B"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 xml:space="preserve">2. The lack of quality science resources in school </w:t>
            </w:r>
            <w:r>
              <w:rPr>
                <w:rFonts w:ascii="Book Antiqua" w:hAnsi="Book Antiqua"/>
                <w:sz w:val="18"/>
                <w:szCs w:val="18"/>
              </w:rPr>
              <w:t xml:space="preserve">affects </w:t>
            </w:r>
            <w:r w:rsidRPr="00CE36E2">
              <w:rPr>
                <w:rFonts w:ascii="Book Antiqua" w:hAnsi="Book Antiqua"/>
                <w:sz w:val="18"/>
                <w:szCs w:val="18"/>
              </w:rPr>
              <w:t xml:space="preserve">the </w:t>
            </w:r>
            <w:r w:rsidRPr="00CE36E2">
              <w:rPr>
                <w:rFonts w:ascii="Book Antiqua" w:hAnsi="Book Antiqua"/>
                <w:b/>
                <w:sz w:val="18"/>
                <w:szCs w:val="18"/>
                <w:u w:val="single"/>
              </w:rPr>
              <w:t>number</w:t>
            </w:r>
            <w:r w:rsidRPr="00CE36E2">
              <w:rPr>
                <w:rFonts w:ascii="Book Antiqua" w:hAnsi="Book Antiqua"/>
                <w:sz w:val="18"/>
                <w:szCs w:val="18"/>
              </w:rPr>
              <w:t xml:space="preserve"> of science lessons we can deliver</w:t>
            </w:r>
          </w:p>
        </w:tc>
        <w:tc>
          <w:tcPr>
            <w:tcW w:w="851" w:type="dxa"/>
            <w:tcBorders>
              <w:top w:val="single" w:sz="4" w:space="0" w:color="auto"/>
              <w:bottom w:val="single" w:sz="4" w:space="0" w:color="auto"/>
            </w:tcBorders>
            <w:shd w:val="clear" w:color="auto" w:fill="auto"/>
            <w:vAlign w:val="center"/>
          </w:tcPr>
          <w:p w14:paraId="08712FB7"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bottom w:val="single" w:sz="4" w:space="0" w:color="auto"/>
            </w:tcBorders>
            <w:shd w:val="clear" w:color="auto" w:fill="auto"/>
            <w:vAlign w:val="center"/>
          </w:tcPr>
          <w:p w14:paraId="79404490"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shd w:val="clear" w:color="auto" w:fill="auto"/>
            <w:vAlign w:val="center"/>
          </w:tcPr>
          <w:p w14:paraId="31933449"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bottom w:val="single" w:sz="4" w:space="0" w:color="auto"/>
            </w:tcBorders>
            <w:shd w:val="clear" w:color="auto" w:fill="auto"/>
            <w:vAlign w:val="center"/>
          </w:tcPr>
          <w:p w14:paraId="7749A49D"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shd w:val="clear" w:color="auto" w:fill="auto"/>
            <w:vAlign w:val="center"/>
          </w:tcPr>
          <w:p w14:paraId="5F3D21E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bottom w:val="single" w:sz="4" w:space="0" w:color="auto"/>
            </w:tcBorders>
            <w:shd w:val="clear" w:color="auto" w:fill="auto"/>
            <w:vAlign w:val="center"/>
          </w:tcPr>
          <w:p w14:paraId="474A9952"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shd w:val="clear" w:color="auto" w:fill="auto"/>
            <w:vAlign w:val="center"/>
          </w:tcPr>
          <w:p w14:paraId="13E8C90A"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r>
      <w:tr w:rsidR="00E75C29" w:rsidRPr="00806743" w14:paraId="689481C3" w14:textId="77777777" w:rsidTr="00062F67">
        <w:trPr>
          <w:jc w:val="center"/>
        </w:trPr>
        <w:tc>
          <w:tcPr>
            <w:tcW w:w="4378" w:type="dxa"/>
            <w:tcBorders>
              <w:top w:val="single" w:sz="4" w:space="0" w:color="auto"/>
              <w:bottom w:val="single" w:sz="4" w:space="0" w:color="auto"/>
            </w:tcBorders>
            <w:shd w:val="clear" w:color="auto" w:fill="auto"/>
          </w:tcPr>
          <w:p w14:paraId="0337F658"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3. The science resources we have in school restrict the number of pupils that can actively take part in practical science. This means that science is often ‘demonstrated’ by teachers rather than carried out by pupils</w:t>
            </w:r>
          </w:p>
        </w:tc>
        <w:tc>
          <w:tcPr>
            <w:tcW w:w="851" w:type="dxa"/>
            <w:tcBorders>
              <w:top w:val="single" w:sz="4" w:space="0" w:color="auto"/>
              <w:bottom w:val="single" w:sz="4" w:space="0" w:color="auto"/>
            </w:tcBorders>
            <w:shd w:val="clear" w:color="auto" w:fill="auto"/>
            <w:vAlign w:val="center"/>
          </w:tcPr>
          <w:p w14:paraId="14F23B27"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bottom w:val="single" w:sz="4" w:space="0" w:color="auto"/>
            </w:tcBorders>
            <w:shd w:val="clear" w:color="auto" w:fill="auto"/>
            <w:vAlign w:val="center"/>
          </w:tcPr>
          <w:p w14:paraId="2BD40EF4"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shd w:val="clear" w:color="auto" w:fill="auto"/>
            <w:vAlign w:val="center"/>
          </w:tcPr>
          <w:p w14:paraId="014E719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bottom w:val="single" w:sz="4" w:space="0" w:color="auto"/>
            </w:tcBorders>
            <w:shd w:val="clear" w:color="auto" w:fill="auto"/>
            <w:vAlign w:val="center"/>
          </w:tcPr>
          <w:p w14:paraId="3967BA1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ed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shd w:val="clear" w:color="auto" w:fill="auto"/>
            <w:vAlign w:val="center"/>
          </w:tcPr>
          <w:p w14:paraId="5B5AEC3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bottom w:val="single" w:sz="4" w:space="0" w:color="auto"/>
            </w:tcBorders>
            <w:shd w:val="clear" w:color="auto" w:fill="auto"/>
            <w:vAlign w:val="center"/>
          </w:tcPr>
          <w:p w14:paraId="4A24891E"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shd w:val="clear" w:color="auto" w:fill="auto"/>
            <w:vAlign w:val="center"/>
          </w:tcPr>
          <w:p w14:paraId="76AD11E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r>
      <w:tr w:rsidR="00E75C29" w:rsidRPr="00806743" w14:paraId="71D86DAE" w14:textId="77777777" w:rsidTr="00062F67">
        <w:trPr>
          <w:jc w:val="center"/>
        </w:trPr>
        <w:tc>
          <w:tcPr>
            <w:tcW w:w="4378" w:type="dxa"/>
            <w:tcBorders>
              <w:top w:val="single" w:sz="4" w:space="0" w:color="auto"/>
            </w:tcBorders>
            <w:shd w:val="clear" w:color="auto" w:fill="auto"/>
          </w:tcPr>
          <w:p w14:paraId="2443148C"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4. Our current science resources do not enthuse and encourage our pupils to have a lasting interest in science</w:t>
            </w:r>
          </w:p>
        </w:tc>
        <w:tc>
          <w:tcPr>
            <w:tcW w:w="851" w:type="dxa"/>
            <w:tcBorders>
              <w:top w:val="single" w:sz="4" w:space="0" w:color="auto"/>
            </w:tcBorders>
            <w:shd w:val="clear" w:color="auto" w:fill="auto"/>
            <w:vAlign w:val="center"/>
          </w:tcPr>
          <w:p w14:paraId="3C77F841"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tcBorders>
            <w:shd w:val="clear" w:color="auto" w:fill="auto"/>
            <w:vAlign w:val="center"/>
          </w:tcPr>
          <w:p w14:paraId="617BB4B2"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tcBorders>
            <w:shd w:val="clear" w:color="auto" w:fill="auto"/>
            <w:vAlign w:val="center"/>
          </w:tcPr>
          <w:p w14:paraId="61CFFDC2"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tcBorders>
            <w:shd w:val="clear" w:color="auto" w:fill="auto"/>
            <w:vAlign w:val="center"/>
          </w:tcPr>
          <w:p w14:paraId="0346E74D"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tcBorders>
            <w:shd w:val="clear" w:color="auto" w:fill="auto"/>
            <w:vAlign w:val="center"/>
          </w:tcPr>
          <w:p w14:paraId="5224370F"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tcBorders>
            <w:shd w:val="clear" w:color="auto" w:fill="auto"/>
            <w:vAlign w:val="center"/>
          </w:tcPr>
          <w:p w14:paraId="52611C3B" w14:textId="77777777" w:rsidR="00E75C29" w:rsidRPr="00CE36E2" w:rsidRDefault="00E75C29" w:rsidP="00062F67">
            <w:pPr>
              <w:jc w:val="center"/>
              <w:rPr>
                <w:rFonts w:ascii="Book Antiqua" w:hAnsi="Book Antiqua"/>
                <w:b/>
              </w:rPr>
            </w:pPr>
          </w:p>
        </w:tc>
        <w:tc>
          <w:tcPr>
            <w:tcW w:w="1134" w:type="dxa"/>
            <w:tcBorders>
              <w:top w:val="single" w:sz="4" w:space="0" w:color="auto"/>
              <w:left w:val="nil"/>
            </w:tcBorders>
            <w:shd w:val="clear" w:color="auto" w:fill="auto"/>
            <w:vAlign w:val="center"/>
          </w:tcPr>
          <w:p w14:paraId="7284F5D9"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0027210D">
              <w:rPr>
                <w:rFonts w:ascii="Book Antiqua" w:hAnsi="Book Antiqua"/>
                <w:b/>
              </w:rPr>
            </w:r>
            <w:r w:rsidR="0027210D">
              <w:rPr>
                <w:rFonts w:ascii="Book Antiqua" w:hAnsi="Book Antiqua"/>
                <w:b/>
              </w:rPr>
              <w:fldChar w:fldCharType="separate"/>
            </w:r>
            <w:r w:rsidRPr="00CE36E2">
              <w:rPr>
                <w:rFonts w:ascii="Book Antiqua" w:hAnsi="Book Antiqua"/>
                <w:b/>
              </w:rPr>
              <w:fldChar w:fldCharType="end"/>
            </w:r>
          </w:p>
        </w:tc>
      </w:tr>
    </w:tbl>
    <w:p w14:paraId="16F4A320" w14:textId="452384A0" w:rsidR="00E75C29" w:rsidRPr="00A76C6D" w:rsidRDefault="00E75C29" w:rsidP="00E75C29">
      <w:pPr>
        <w:tabs>
          <w:tab w:val="left" w:pos="2160"/>
        </w:tabs>
        <w:spacing w:before="120"/>
        <w:rPr>
          <w:rFonts w:ascii="Book Antiqua" w:hAnsi="Book Antiqua"/>
          <w:i/>
          <w:sz w:val="20"/>
          <w:szCs w:val="20"/>
          <w:lang w:val="en-GB"/>
        </w:rPr>
      </w:pPr>
      <w:r>
        <w:rPr>
          <w:rFonts w:ascii="Book Antiqua" w:hAnsi="Book Antiqua"/>
          <w:b/>
          <w:noProof/>
          <w:sz w:val="20"/>
          <w:szCs w:val="20"/>
          <w:lang w:val="en-GB" w:eastAsia="en-GB"/>
        </w:rPr>
        <mc:AlternateContent>
          <mc:Choice Requires="wps">
            <w:drawing>
              <wp:anchor distT="4294967295" distB="4294967295" distL="114300" distR="114300" simplePos="0" relativeHeight="251658242" behindDoc="0" locked="0" layoutInCell="1" allowOverlap="1" wp14:anchorId="40838094" wp14:editId="27035012">
                <wp:simplePos x="0" y="0"/>
                <wp:positionH relativeFrom="column">
                  <wp:posOffset>30480</wp:posOffset>
                </wp:positionH>
                <wp:positionV relativeFrom="paragraph">
                  <wp:posOffset>207644</wp:posOffset>
                </wp:positionV>
                <wp:extent cx="6116320" cy="0"/>
                <wp:effectExtent l="0" t="19050" r="55880" b="3810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320" cy="0"/>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9C4344"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16.35pt" to="4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" strokecolor="windowText" strokeweight="3.75pt">
                <v:stroke linestyle="thickThin"/>
                <o:lock v:ext="edit" shapetype="f"/>
                <w10:wrap type="square"/>
              </v:line>
            </w:pict>
          </mc:Fallback>
        </mc:AlternateContent>
      </w:r>
      <w:r w:rsidRPr="00A76C6D">
        <w:rPr>
          <w:rFonts w:ascii="Book Antiqua" w:hAnsi="Book Antiqua"/>
          <w:b/>
          <w:sz w:val="20"/>
          <w:szCs w:val="20"/>
          <w:lang w:val="en-GB"/>
        </w:rPr>
        <w:t>Description of Activities:</w:t>
      </w:r>
      <w:r>
        <w:rPr>
          <w:rFonts w:ascii="Book Antiqua" w:hAnsi="Book Antiqua"/>
          <w:b/>
          <w:sz w:val="20"/>
          <w:szCs w:val="20"/>
          <w:lang w:val="en-GB"/>
        </w:rPr>
        <w:t xml:space="preserve"> </w:t>
      </w:r>
      <w:r w:rsidRPr="00A76C6D">
        <w:rPr>
          <w:rFonts w:ascii="Book Antiqua" w:hAnsi="Book Antiqua"/>
          <w:i/>
          <w:sz w:val="20"/>
          <w:szCs w:val="20"/>
          <w:lang w:val="en-GB"/>
        </w:rPr>
        <w:t>Please give us a brief description of the activities for which the equipment is intended, and how the equipment will benefit the learning and teaching of science at your school.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E75C29" w:rsidRPr="00A76C6D" w14:paraId="0BB405CB" w14:textId="77777777" w:rsidTr="00062F67">
        <w:trPr>
          <w:trHeight w:val="2725"/>
        </w:trPr>
        <w:tc>
          <w:tcPr>
            <w:tcW w:w="10598" w:type="dxa"/>
            <w:shd w:val="clear" w:color="auto" w:fill="auto"/>
          </w:tcPr>
          <w:p w14:paraId="4222C04B" w14:textId="77777777" w:rsidR="00E75C29" w:rsidRPr="00A76C6D" w:rsidRDefault="00E75C29" w:rsidP="00062F67">
            <w:pPr>
              <w:tabs>
                <w:tab w:val="left" w:pos="2160"/>
              </w:tabs>
              <w:ind w:right="71"/>
              <w:rPr>
                <w:rFonts w:ascii="Book Antiqua" w:hAnsi="Book Antiqua"/>
                <w:sz w:val="20"/>
                <w:szCs w:val="20"/>
                <w:lang w:val="en-GB"/>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p w14:paraId="4A37C387" w14:textId="77777777" w:rsidR="00E75C29" w:rsidRPr="00A76C6D" w:rsidRDefault="00E75C29" w:rsidP="00062F67">
            <w:pPr>
              <w:tabs>
                <w:tab w:val="left" w:pos="2160"/>
              </w:tabs>
              <w:ind w:right="71"/>
              <w:rPr>
                <w:rFonts w:ascii="Book Antiqua" w:hAnsi="Book Antiqua"/>
                <w:sz w:val="20"/>
                <w:szCs w:val="20"/>
                <w:lang w:val="en-GB"/>
              </w:rPr>
            </w:pPr>
          </w:p>
          <w:p w14:paraId="5854FA6B" w14:textId="77777777" w:rsidR="00E75C29" w:rsidRPr="00A76C6D" w:rsidRDefault="00E75C29" w:rsidP="00062F67">
            <w:pPr>
              <w:tabs>
                <w:tab w:val="left" w:pos="2160"/>
              </w:tabs>
              <w:ind w:right="71"/>
              <w:rPr>
                <w:rFonts w:ascii="Book Antiqua" w:hAnsi="Book Antiqua"/>
                <w:sz w:val="20"/>
                <w:szCs w:val="20"/>
                <w:lang w:val="en-GB"/>
              </w:rPr>
            </w:pPr>
          </w:p>
          <w:p w14:paraId="4F17B5AF" w14:textId="77777777" w:rsidR="00E75C29" w:rsidRPr="00A76C6D" w:rsidRDefault="00E75C29" w:rsidP="00062F67">
            <w:pPr>
              <w:tabs>
                <w:tab w:val="left" w:pos="2160"/>
              </w:tabs>
              <w:ind w:right="71"/>
              <w:rPr>
                <w:rFonts w:ascii="Book Antiqua" w:hAnsi="Book Antiqua"/>
                <w:sz w:val="20"/>
                <w:szCs w:val="20"/>
                <w:lang w:val="en-GB"/>
              </w:rPr>
            </w:pPr>
          </w:p>
          <w:p w14:paraId="5BA1DA1B" w14:textId="77777777" w:rsidR="00E75C29" w:rsidRPr="00A76C6D" w:rsidRDefault="00E75C29" w:rsidP="00062F67">
            <w:pPr>
              <w:tabs>
                <w:tab w:val="left" w:pos="2160"/>
              </w:tabs>
              <w:ind w:right="71"/>
              <w:rPr>
                <w:rFonts w:ascii="Book Antiqua" w:hAnsi="Book Antiqua"/>
                <w:sz w:val="20"/>
                <w:szCs w:val="20"/>
                <w:lang w:val="en-GB"/>
              </w:rPr>
            </w:pPr>
          </w:p>
          <w:p w14:paraId="6B392E59" w14:textId="77777777" w:rsidR="00E75C29" w:rsidRPr="00A76C6D" w:rsidRDefault="00E75C29" w:rsidP="00062F67">
            <w:pPr>
              <w:tabs>
                <w:tab w:val="left" w:pos="2160"/>
              </w:tabs>
              <w:ind w:right="71"/>
              <w:rPr>
                <w:rFonts w:ascii="Book Antiqua" w:hAnsi="Book Antiqua"/>
                <w:sz w:val="20"/>
                <w:szCs w:val="20"/>
                <w:lang w:val="en-GB"/>
              </w:rPr>
            </w:pPr>
          </w:p>
        </w:tc>
      </w:tr>
    </w:tbl>
    <w:p w14:paraId="41DE8F6F" w14:textId="77777777" w:rsidR="004C6BC1" w:rsidRDefault="004C6BC1" w:rsidP="004C6BC1">
      <w:pPr>
        <w:tabs>
          <w:tab w:val="left" w:pos="2160"/>
        </w:tabs>
        <w:rPr>
          <w:rFonts w:ascii="Book Antiqua" w:hAnsi="Book Antiqua"/>
          <w:b/>
          <w:szCs w:val="22"/>
          <w:lang w:val="en-GB"/>
        </w:rPr>
      </w:pPr>
    </w:p>
    <w:p w14:paraId="114D6714" w14:textId="41CBC5D6" w:rsidR="003154D5" w:rsidRPr="008A5BBD" w:rsidRDefault="00B97362" w:rsidP="004B760D">
      <w:pPr>
        <w:tabs>
          <w:tab w:val="left" w:pos="2160"/>
        </w:tabs>
        <w:spacing w:before="120"/>
        <w:ind w:right="74"/>
        <w:rPr>
          <w:rFonts w:ascii="Book Antiqua" w:hAnsi="Book Antiqua"/>
          <w:b/>
          <w:szCs w:val="22"/>
          <w:lang w:val="en-GB"/>
        </w:rPr>
      </w:pPr>
      <w:bookmarkStart w:id="9" w:name="Text6"/>
      <w:r w:rsidRPr="008A5BBD">
        <w:rPr>
          <w:rFonts w:ascii="Book Antiqua" w:hAnsi="Book Antiqua"/>
          <w:b/>
          <w:szCs w:val="22"/>
          <w:lang w:val="en-GB"/>
        </w:rPr>
        <w:t>Equipment List</w:t>
      </w:r>
      <w:r w:rsidR="003154D5" w:rsidRPr="008A5BBD">
        <w:rPr>
          <w:rFonts w:ascii="Book Antiqua" w:hAnsi="Book Antiqua"/>
          <w:b/>
          <w:szCs w:val="22"/>
          <w:lang w:val="en-GB"/>
        </w:rPr>
        <w:t xml:space="preserve">: </w:t>
      </w:r>
      <w:r w:rsidR="00545752" w:rsidRPr="008A5BBD">
        <w:rPr>
          <w:rFonts w:ascii="Book Antiqua" w:hAnsi="Book Antiqua"/>
          <w:sz w:val="21"/>
          <w:szCs w:val="22"/>
          <w:lang w:val="en-GB"/>
        </w:rPr>
        <w:t>(</w:t>
      </w:r>
      <w:r w:rsidR="00545752" w:rsidRPr="008A5BBD">
        <w:rPr>
          <w:rFonts w:ascii="Book Antiqua" w:hAnsi="Book Antiqua"/>
          <w:i/>
          <w:sz w:val="21"/>
          <w:szCs w:val="22"/>
          <w:lang w:val="en-GB"/>
        </w:rPr>
        <w:t>Maximum £</w:t>
      </w:r>
      <w:r w:rsidR="002D5F8F">
        <w:rPr>
          <w:rFonts w:ascii="Book Antiqua" w:hAnsi="Book Antiqua"/>
          <w:i/>
          <w:sz w:val="21"/>
          <w:szCs w:val="22"/>
          <w:lang w:val="en-GB"/>
        </w:rPr>
        <w:t>4</w:t>
      </w:r>
      <w:r w:rsidR="005917D8">
        <w:rPr>
          <w:rFonts w:ascii="Book Antiqua" w:hAnsi="Book Antiqua"/>
          <w:i/>
          <w:sz w:val="21"/>
          <w:szCs w:val="22"/>
          <w:lang w:val="en-GB"/>
        </w:rPr>
        <w:t>5</w:t>
      </w:r>
      <w:r w:rsidR="00545752" w:rsidRPr="008A5BBD">
        <w:rPr>
          <w:rFonts w:ascii="Book Antiqua" w:hAnsi="Book Antiqua"/>
          <w:i/>
          <w:sz w:val="21"/>
          <w:szCs w:val="22"/>
          <w:lang w:val="en-GB"/>
        </w:rPr>
        <w:t>0)</w:t>
      </w:r>
    </w:p>
    <w:p w14:paraId="5BB1AA4F" w14:textId="0E8DC691" w:rsidR="00822D35" w:rsidRDefault="00B97362">
      <w:pPr>
        <w:tabs>
          <w:tab w:val="left" w:pos="2160"/>
        </w:tabs>
        <w:ind w:right="71"/>
        <w:rPr>
          <w:rFonts w:ascii="Book Antiqua" w:hAnsi="Book Antiqua"/>
          <w:i/>
          <w:sz w:val="22"/>
          <w:szCs w:val="22"/>
          <w:lang w:val="en-GB"/>
        </w:rPr>
      </w:pPr>
      <w:r>
        <w:rPr>
          <w:rFonts w:ascii="Book Antiqua" w:hAnsi="Book Antiqua"/>
          <w:i/>
          <w:sz w:val="22"/>
          <w:szCs w:val="22"/>
          <w:lang w:val="en-GB"/>
        </w:rPr>
        <w:t>Please list the equipment you intend to purchase and the price of each item (excluding VAT).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843"/>
        <w:gridCol w:w="1146"/>
        <w:gridCol w:w="1389"/>
        <w:gridCol w:w="1405"/>
      </w:tblGrid>
      <w:tr w:rsidR="00822D35" w:rsidRPr="00431676" w14:paraId="60DB0838" w14:textId="77777777" w:rsidTr="009F3D9D">
        <w:tc>
          <w:tcPr>
            <w:tcW w:w="3114" w:type="dxa"/>
            <w:shd w:val="clear" w:color="auto" w:fill="auto"/>
          </w:tcPr>
          <w:p w14:paraId="49DF8A11"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Item</w:t>
            </w:r>
          </w:p>
        </w:tc>
        <w:tc>
          <w:tcPr>
            <w:tcW w:w="1701" w:type="dxa"/>
            <w:shd w:val="clear" w:color="auto" w:fill="auto"/>
          </w:tcPr>
          <w:p w14:paraId="1FC08133"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Supplier</w:t>
            </w:r>
          </w:p>
        </w:tc>
        <w:tc>
          <w:tcPr>
            <w:tcW w:w="1843" w:type="dxa"/>
            <w:shd w:val="clear" w:color="auto" w:fill="auto"/>
          </w:tcPr>
          <w:p w14:paraId="37293EE5" w14:textId="642D00B6"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Catalogue N</w:t>
            </w:r>
            <w:r w:rsidR="00954B3A" w:rsidRPr="009F3D9D">
              <w:rPr>
                <w:rFonts w:ascii="Book Antiqua" w:hAnsi="Book Antiqua"/>
                <w:b/>
                <w:bCs/>
                <w:sz w:val="22"/>
                <w:szCs w:val="22"/>
                <w:lang w:val="en-GB"/>
              </w:rPr>
              <w:t>o.</w:t>
            </w:r>
          </w:p>
        </w:tc>
        <w:tc>
          <w:tcPr>
            <w:tcW w:w="1146" w:type="dxa"/>
            <w:shd w:val="clear" w:color="auto" w:fill="auto"/>
          </w:tcPr>
          <w:p w14:paraId="445EA7F7" w14:textId="77777777" w:rsidR="00822D35" w:rsidRPr="009F3D9D" w:rsidRDefault="00822D35" w:rsidP="00D41066">
            <w:pPr>
              <w:tabs>
                <w:tab w:val="left" w:pos="2160"/>
              </w:tabs>
              <w:ind w:right="71"/>
              <w:jc w:val="center"/>
              <w:rPr>
                <w:rFonts w:ascii="Book Antiqua" w:hAnsi="Book Antiqua"/>
                <w:b/>
                <w:bCs/>
                <w:sz w:val="22"/>
                <w:szCs w:val="22"/>
                <w:lang w:val="en-GB"/>
              </w:rPr>
            </w:pPr>
            <w:r w:rsidRPr="009F3D9D">
              <w:rPr>
                <w:rFonts w:ascii="Book Antiqua" w:hAnsi="Book Antiqua"/>
                <w:b/>
                <w:bCs/>
                <w:sz w:val="22"/>
                <w:szCs w:val="22"/>
                <w:lang w:val="en-GB"/>
              </w:rPr>
              <w:t>QTY</w:t>
            </w:r>
          </w:p>
        </w:tc>
        <w:tc>
          <w:tcPr>
            <w:tcW w:w="1389" w:type="dxa"/>
            <w:shd w:val="clear" w:color="auto" w:fill="auto"/>
          </w:tcPr>
          <w:p w14:paraId="7E5E8139"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Unit Price</w:t>
            </w:r>
          </w:p>
        </w:tc>
        <w:tc>
          <w:tcPr>
            <w:tcW w:w="1405" w:type="dxa"/>
            <w:shd w:val="clear" w:color="auto" w:fill="auto"/>
          </w:tcPr>
          <w:p w14:paraId="0A906763"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Total Price</w:t>
            </w:r>
          </w:p>
        </w:tc>
      </w:tr>
      <w:tr w:rsidR="00822D35" w:rsidRPr="00431676" w14:paraId="0548B724" w14:textId="77777777" w:rsidTr="009F3D9D">
        <w:trPr>
          <w:trHeight w:val="407"/>
        </w:trPr>
        <w:tc>
          <w:tcPr>
            <w:tcW w:w="3114" w:type="dxa"/>
            <w:shd w:val="clear" w:color="auto" w:fill="auto"/>
            <w:vAlign w:val="bottom"/>
          </w:tcPr>
          <w:p w14:paraId="4DD74294" w14:textId="28588DF9" w:rsidR="00822D35" w:rsidRPr="004B760D" w:rsidRDefault="0062095C" w:rsidP="004211CC">
            <w:pPr>
              <w:tabs>
                <w:tab w:val="left" w:pos="2160"/>
              </w:tabs>
              <w:ind w:right="74"/>
              <w:rPr>
                <w:rFonts w:ascii="Book Antiqua" w:hAnsi="Book Antiqua"/>
                <w:sz w:val="22"/>
                <w:szCs w:val="22"/>
                <w:lang w:val="en-GB"/>
              </w:rPr>
            </w:pPr>
            <w:r w:rsidRPr="004B760D">
              <w:rPr>
                <w:rFonts w:ascii="Book Antiqua" w:hAnsi="Book Antiqua"/>
              </w:rPr>
              <w:fldChar w:fldCharType="begin">
                <w:ffData>
                  <w:name w:val=""/>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fldChar w:fldCharType="end"/>
            </w:r>
          </w:p>
        </w:tc>
        <w:tc>
          <w:tcPr>
            <w:tcW w:w="1701" w:type="dxa"/>
            <w:shd w:val="clear" w:color="auto" w:fill="auto"/>
            <w:vAlign w:val="bottom"/>
          </w:tcPr>
          <w:p w14:paraId="562219BB" w14:textId="684B5E59"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shd w:val="clear" w:color="auto" w:fill="auto"/>
            <w:vAlign w:val="bottom"/>
          </w:tcPr>
          <w:p w14:paraId="7541FF56" w14:textId="2E6F74D1"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7FED6F5D" w14:textId="04E152C4" w:rsidR="00822D35"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52D63CFE" w14:textId="5330DEB3"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7FEEC000" w14:textId="14DC6D65"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822D35" w:rsidRPr="00431676" w14:paraId="178B7C62" w14:textId="77777777" w:rsidTr="009F3D9D">
        <w:trPr>
          <w:trHeight w:val="413"/>
        </w:trPr>
        <w:tc>
          <w:tcPr>
            <w:tcW w:w="3114" w:type="dxa"/>
            <w:shd w:val="clear" w:color="auto" w:fill="auto"/>
            <w:vAlign w:val="bottom"/>
          </w:tcPr>
          <w:p w14:paraId="51A68C5C" w14:textId="6636C488"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7D638CAB" w14:textId="55FE7800"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shd w:val="clear" w:color="auto" w:fill="auto"/>
            <w:vAlign w:val="bottom"/>
          </w:tcPr>
          <w:p w14:paraId="6F1887DC" w14:textId="1E4E736A"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1B20F9FC" w14:textId="42AE7410" w:rsidR="00822D35"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5B230426" w14:textId="39A75963"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69630A35" w14:textId="641D010E"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38854C4" w14:textId="77777777" w:rsidTr="009F3D9D">
        <w:trPr>
          <w:trHeight w:val="419"/>
        </w:trPr>
        <w:tc>
          <w:tcPr>
            <w:tcW w:w="3114" w:type="dxa"/>
            <w:shd w:val="clear" w:color="auto" w:fill="auto"/>
            <w:vAlign w:val="bottom"/>
          </w:tcPr>
          <w:p w14:paraId="5D2F6902" w14:textId="5E1E9096"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7EDC4E69" w14:textId="0F393A7E"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shd w:val="clear" w:color="auto" w:fill="auto"/>
            <w:vAlign w:val="bottom"/>
          </w:tcPr>
          <w:p w14:paraId="64B9066E" w14:textId="5A756C5D"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2938A692" w14:textId="08DAA3CD"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7D5AE522" w14:textId="12E645C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23154F1A" w14:textId="5909C2EE"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EC5F0B2" w14:textId="77777777" w:rsidTr="009F3D9D">
        <w:trPr>
          <w:trHeight w:val="425"/>
        </w:trPr>
        <w:tc>
          <w:tcPr>
            <w:tcW w:w="3114" w:type="dxa"/>
            <w:shd w:val="clear" w:color="auto" w:fill="auto"/>
            <w:vAlign w:val="bottom"/>
          </w:tcPr>
          <w:p w14:paraId="20289F26" w14:textId="559DBC02"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516E3445" w14:textId="6F1ABA15"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shd w:val="clear" w:color="auto" w:fill="auto"/>
            <w:vAlign w:val="bottom"/>
          </w:tcPr>
          <w:p w14:paraId="0BD80F24" w14:textId="65CB05EC"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7AC983E8" w14:textId="46CAB5C1"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1FD66574" w14:textId="270FBD6F"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7EFEC484" w14:textId="6688112E"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3EC95BC3" w14:textId="77777777" w:rsidTr="009F3D9D">
        <w:trPr>
          <w:trHeight w:val="417"/>
        </w:trPr>
        <w:tc>
          <w:tcPr>
            <w:tcW w:w="3114" w:type="dxa"/>
            <w:shd w:val="clear" w:color="auto" w:fill="auto"/>
            <w:vAlign w:val="bottom"/>
          </w:tcPr>
          <w:p w14:paraId="5AAF9023" w14:textId="1F4279B0"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1C3986C1" w14:textId="6F61997C"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shd w:val="clear" w:color="auto" w:fill="auto"/>
            <w:vAlign w:val="bottom"/>
          </w:tcPr>
          <w:p w14:paraId="65F34D23" w14:textId="38AF1C4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41E32C4E" w14:textId="69AB957C"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43277817" w14:textId="21E31282"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5C36D655" w14:textId="0D08010F"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55A6746" w14:textId="77777777" w:rsidTr="009F3D9D">
        <w:trPr>
          <w:trHeight w:val="409"/>
        </w:trPr>
        <w:tc>
          <w:tcPr>
            <w:tcW w:w="3114" w:type="dxa"/>
            <w:shd w:val="clear" w:color="auto" w:fill="auto"/>
            <w:vAlign w:val="bottom"/>
          </w:tcPr>
          <w:p w14:paraId="4DD21C5C" w14:textId="54430A10"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1096CB11" w14:textId="0E4A0C95"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03F91642" w14:textId="30DCBF10"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05D7959B" w14:textId="7692B738"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3A93148E" w14:textId="1F49CE22"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37885CBC" w14:textId="071D4CC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62095C" w:rsidRPr="00431676" w14:paraId="5A97F35F" w14:textId="77777777" w:rsidTr="009F3D9D">
        <w:trPr>
          <w:trHeight w:val="409"/>
        </w:trPr>
        <w:tc>
          <w:tcPr>
            <w:tcW w:w="3114" w:type="dxa"/>
            <w:shd w:val="clear" w:color="auto" w:fill="auto"/>
            <w:vAlign w:val="bottom"/>
          </w:tcPr>
          <w:p w14:paraId="0656DE7D" w14:textId="5D9F95E8" w:rsidR="0062095C" w:rsidRPr="004B760D" w:rsidRDefault="0062095C"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4DA21B2E" w14:textId="4E46BE5F"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5EF98F46" w14:textId="0B021B3B"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26FA48EC" w14:textId="6ADB5C4E" w:rsidR="0062095C" w:rsidRPr="00D77666" w:rsidRDefault="0062095C"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6ACC4D10" w14:textId="7C710D2D"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3AB55C05" w14:textId="1813667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62095C" w:rsidRPr="00431676" w14:paraId="236500E1" w14:textId="77777777" w:rsidTr="009F3D9D">
        <w:trPr>
          <w:trHeight w:val="409"/>
        </w:trPr>
        <w:tc>
          <w:tcPr>
            <w:tcW w:w="3114" w:type="dxa"/>
            <w:shd w:val="clear" w:color="auto" w:fill="auto"/>
            <w:vAlign w:val="bottom"/>
          </w:tcPr>
          <w:p w14:paraId="0C566682" w14:textId="40D53CE4" w:rsidR="0062095C" w:rsidRPr="004B760D" w:rsidRDefault="0062095C"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69A73090" w14:textId="4F8DCFD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4DFEEC03" w14:textId="0E6B633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47B117EA" w14:textId="48CA1557" w:rsidR="0062095C" w:rsidRPr="00D77666" w:rsidRDefault="0062095C"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6FEF4A44" w14:textId="0BA174B7"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4A00FFE0" w14:textId="4C07363E"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B760D" w:rsidRPr="00431676" w14:paraId="46284DE8" w14:textId="77777777" w:rsidTr="009F3D9D">
        <w:trPr>
          <w:trHeight w:val="409"/>
        </w:trPr>
        <w:tc>
          <w:tcPr>
            <w:tcW w:w="3114" w:type="dxa"/>
            <w:shd w:val="clear" w:color="auto" w:fill="auto"/>
            <w:vAlign w:val="bottom"/>
          </w:tcPr>
          <w:p w14:paraId="5B26BB67" w14:textId="4D4DEDC3" w:rsidR="004B760D" w:rsidRPr="004B760D" w:rsidRDefault="004B760D"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77F0339C" w14:textId="41A7345F"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54F8D5AA" w14:textId="4690F4E2"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6929CD79" w14:textId="420F49CF" w:rsidR="004B760D" w:rsidRPr="00D77666" w:rsidRDefault="004B760D"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03BC7852" w14:textId="5F8F5D85"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7060A1B3" w14:textId="1A03908F"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48483F11" w14:textId="77777777" w:rsidTr="009F3D9D">
        <w:trPr>
          <w:trHeight w:val="409"/>
        </w:trPr>
        <w:tc>
          <w:tcPr>
            <w:tcW w:w="3114" w:type="dxa"/>
            <w:shd w:val="clear" w:color="auto" w:fill="auto"/>
            <w:vAlign w:val="bottom"/>
          </w:tcPr>
          <w:p w14:paraId="186D0EC9" w14:textId="1972C42D"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2ADCEF51" w14:textId="62DCAA1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78D5B609" w14:textId="467639F4"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39B57FA4" w14:textId="409A1A4F"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02EE8089" w14:textId="72F02C47"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12C5C5F7" w14:textId="02DF88F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33444DFE" w14:textId="77777777" w:rsidTr="009F3D9D">
        <w:trPr>
          <w:trHeight w:val="409"/>
        </w:trPr>
        <w:tc>
          <w:tcPr>
            <w:tcW w:w="3114" w:type="dxa"/>
            <w:shd w:val="clear" w:color="auto" w:fill="auto"/>
            <w:vAlign w:val="bottom"/>
          </w:tcPr>
          <w:p w14:paraId="272BC306" w14:textId="54975303"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54E58F86" w14:textId="4C5872A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05BFF96D" w14:textId="78337C55"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30D073BC" w14:textId="6A35B8E5"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47F4C26C" w14:textId="2A031850"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13D37BE2" w14:textId="53C876D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4BC2DEF0" w14:textId="77777777" w:rsidTr="009F3D9D">
        <w:trPr>
          <w:trHeight w:val="409"/>
        </w:trPr>
        <w:tc>
          <w:tcPr>
            <w:tcW w:w="3114" w:type="dxa"/>
            <w:shd w:val="clear" w:color="auto" w:fill="auto"/>
            <w:vAlign w:val="bottom"/>
          </w:tcPr>
          <w:p w14:paraId="4021BFA8" w14:textId="4C844F1A"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69C277F4" w14:textId="0ADB845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6480C95E" w14:textId="2270ED07"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3BBA1369" w14:textId="6141DCD7"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6C876B13" w14:textId="36C1FFE5"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2223A021" w14:textId="4B82BB3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7C6258C4" w14:textId="77777777" w:rsidTr="009F3D9D">
        <w:trPr>
          <w:trHeight w:val="409"/>
        </w:trPr>
        <w:tc>
          <w:tcPr>
            <w:tcW w:w="3114" w:type="dxa"/>
            <w:shd w:val="clear" w:color="auto" w:fill="auto"/>
            <w:vAlign w:val="bottom"/>
          </w:tcPr>
          <w:p w14:paraId="368E1303" w14:textId="71555B09"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037C3C66" w14:textId="7292669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5025D485" w14:textId="7576DF0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5656C663" w14:textId="6C56516D"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5A059629" w14:textId="467EAC9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235E86B3" w14:textId="04B12A81"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B6B83E7" w14:textId="77777777" w:rsidTr="009F3D9D">
        <w:trPr>
          <w:trHeight w:val="409"/>
        </w:trPr>
        <w:tc>
          <w:tcPr>
            <w:tcW w:w="3114" w:type="dxa"/>
            <w:shd w:val="clear" w:color="auto" w:fill="auto"/>
            <w:vAlign w:val="bottom"/>
          </w:tcPr>
          <w:p w14:paraId="24B24465" w14:textId="1BB84911"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65F69481" w14:textId="07D7DF7B"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3FAC1372" w14:textId="7FA51E0A"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4772DC8C" w14:textId="7C7E53D9"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1C83C26D" w14:textId="1563B38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05C681BB" w14:textId="2CEB1A1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BCB6EC9" w14:textId="77777777" w:rsidTr="009F3D9D">
        <w:trPr>
          <w:trHeight w:val="409"/>
        </w:trPr>
        <w:tc>
          <w:tcPr>
            <w:tcW w:w="3114" w:type="dxa"/>
            <w:shd w:val="clear" w:color="auto" w:fill="auto"/>
            <w:vAlign w:val="bottom"/>
          </w:tcPr>
          <w:p w14:paraId="380B8DCD" w14:textId="525481E0"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2E4BB369" w14:textId="0F075DF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292E96FE" w14:textId="28ABD22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7B634B90" w14:textId="62A9CF59"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2B56C37B" w14:textId="2784777A"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3A961C60" w14:textId="1FE85D9C"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0E0716D" w14:textId="77777777" w:rsidTr="009F3D9D">
        <w:trPr>
          <w:trHeight w:val="409"/>
        </w:trPr>
        <w:tc>
          <w:tcPr>
            <w:tcW w:w="3114" w:type="dxa"/>
            <w:shd w:val="clear" w:color="auto" w:fill="auto"/>
            <w:vAlign w:val="bottom"/>
          </w:tcPr>
          <w:p w14:paraId="7599AAE2" w14:textId="305BFECB"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233D92D2" w14:textId="544A726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0C36395D" w14:textId="4713F69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17436BAC" w14:textId="63E8E862"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10865285" w14:textId="7927E16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0C18722A" w14:textId="09FEF22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6C0101A6" w14:textId="77777777" w:rsidTr="009F3D9D">
        <w:trPr>
          <w:trHeight w:val="409"/>
        </w:trPr>
        <w:tc>
          <w:tcPr>
            <w:tcW w:w="3114" w:type="dxa"/>
            <w:shd w:val="clear" w:color="auto" w:fill="auto"/>
            <w:vAlign w:val="bottom"/>
          </w:tcPr>
          <w:p w14:paraId="02718CA2" w14:textId="149D8663"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592CE04B" w14:textId="7A3935DD"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29A574FE" w14:textId="7FD45E6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4B85F34A" w14:textId="1137D1F8"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6CD32E81" w14:textId="257EE47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7CABF5C8" w14:textId="1010A7F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29C8AB1" w14:textId="77777777" w:rsidTr="009F3D9D">
        <w:trPr>
          <w:trHeight w:val="409"/>
        </w:trPr>
        <w:tc>
          <w:tcPr>
            <w:tcW w:w="3114" w:type="dxa"/>
            <w:shd w:val="clear" w:color="auto" w:fill="auto"/>
            <w:vAlign w:val="bottom"/>
          </w:tcPr>
          <w:p w14:paraId="2B028879" w14:textId="6A0881AD"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1B3A61B4" w14:textId="6363A69B"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29C2E9E8" w14:textId="00FB839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35942B42" w14:textId="4BF323CC"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104C4721" w14:textId="49B125F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59516500" w14:textId="2C099C3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B760D" w:rsidRPr="00431676" w14:paraId="38C03936" w14:textId="77777777" w:rsidTr="009F3D9D">
        <w:trPr>
          <w:trHeight w:val="415"/>
        </w:trPr>
        <w:tc>
          <w:tcPr>
            <w:tcW w:w="3114" w:type="dxa"/>
            <w:shd w:val="clear" w:color="auto" w:fill="auto"/>
            <w:vAlign w:val="bottom"/>
          </w:tcPr>
          <w:p w14:paraId="7838AD23" w14:textId="2AE5D956" w:rsidR="004B760D" w:rsidRPr="004B760D" w:rsidRDefault="004B760D"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shd w:val="clear" w:color="auto" w:fill="auto"/>
            <w:vAlign w:val="bottom"/>
          </w:tcPr>
          <w:p w14:paraId="31570736" w14:textId="49D15E36"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shd w:val="clear" w:color="auto" w:fill="auto"/>
            <w:vAlign w:val="bottom"/>
          </w:tcPr>
          <w:p w14:paraId="72BC60E1" w14:textId="1F9A988A"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shd w:val="clear" w:color="auto" w:fill="auto"/>
            <w:vAlign w:val="bottom"/>
          </w:tcPr>
          <w:p w14:paraId="3FDD95C5" w14:textId="758BE53D" w:rsidR="004B760D" w:rsidRPr="00D77666" w:rsidRDefault="004B760D"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shd w:val="clear" w:color="auto" w:fill="auto"/>
            <w:vAlign w:val="bottom"/>
          </w:tcPr>
          <w:p w14:paraId="32C76E20" w14:textId="6D75BE13"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shd w:val="clear" w:color="auto" w:fill="auto"/>
            <w:vAlign w:val="bottom"/>
          </w:tcPr>
          <w:p w14:paraId="27D88703" w14:textId="0A174E34"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181D91" w:rsidRPr="00431676" w14:paraId="3ABEE375" w14:textId="77777777" w:rsidTr="009F3D9D">
        <w:trPr>
          <w:trHeight w:val="421"/>
        </w:trPr>
        <w:tc>
          <w:tcPr>
            <w:tcW w:w="3114" w:type="dxa"/>
            <w:shd w:val="clear" w:color="auto" w:fill="F2F2F2" w:themeFill="background1" w:themeFillShade="F2"/>
            <w:vAlign w:val="bottom"/>
          </w:tcPr>
          <w:p w14:paraId="415F8C28" w14:textId="0BBC4666" w:rsidR="00181D91" w:rsidRPr="00431676" w:rsidRDefault="00181D91" w:rsidP="004211CC">
            <w:pPr>
              <w:tabs>
                <w:tab w:val="left" w:pos="2160"/>
              </w:tabs>
              <w:ind w:right="71"/>
              <w:rPr>
                <w:rFonts w:ascii="Book Antiqua" w:hAnsi="Book Antiqua"/>
                <w:sz w:val="22"/>
                <w:szCs w:val="22"/>
                <w:lang w:val="en-GB"/>
              </w:rPr>
            </w:pPr>
          </w:p>
        </w:tc>
        <w:tc>
          <w:tcPr>
            <w:tcW w:w="1701" w:type="dxa"/>
            <w:shd w:val="clear" w:color="auto" w:fill="F2F2F2" w:themeFill="background1" w:themeFillShade="F2"/>
            <w:vAlign w:val="bottom"/>
          </w:tcPr>
          <w:p w14:paraId="0990B593" w14:textId="7EB51F35" w:rsidR="00181D91" w:rsidRPr="00431676" w:rsidRDefault="00181D91" w:rsidP="004211CC">
            <w:pPr>
              <w:tabs>
                <w:tab w:val="left" w:pos="2160"/>
              </w:tabs>
              <w:ind w:right="71"/>
              <w:rPr>
                <w:rFonts w:ascii="Book Antiqua" w:hAnsi="Book Antiqua"/>
                <w:sz w:val="22"/>
                <w:szCs w:val="22"/>
                <w:lang w:val="en-GB"/>
              </w:rPr>
            </w:pPr>
          </w:p>
        </w:tc>
        <w:tc>
          <w:tcPr>
            <w:tcW w:w="1843" w:type="dxa"/>
            <w:shd w:val="clear" w:color="auto" w:fill="F2F2F2" w:themeFill="background1" w:themeFillShade="F2"/>
            <w:vAlign w:val="bottom"/>
          </w:tcPr>
          <w:p w14:paraId="0F92701E" w14:textId="343836D6" w:rsidR="00181D91" w:rsidRPr="00204A03" w:rsidRDefault="00181D91" w:rsidP="004211CC">
            <w:pPr>
              <w:tabs>
                <w:tab w:val="left" w:pos="2160"/>
              </w:tabs>
              <w:ind w:right="71"/>
              <w:rPr>
                <w:rFonts w:ascii="Book Antiqua" w:hAnsi="Book Antiqua"/>
                <w:b/>
                <w:sz w:val="22"/>
                <w:szCs w:val="22"/>
                <w:lang w:val="en-GB"/>
              </w:rPr>
            </w:pPr>
          </w:p>
        </w:tc>
        <w:tc>
          <w:tcPr>
            <w:tcW w:w="2535" w:type="dxa"/>
            <w:gridSpan w:val="2"/>
            <w:shd w:val="clear" w:color="auto" w:fill="auto"/>
            <w:vAlign w:val="bottom"/>
          </w:tcPr>
          <w:p w14:paraId="65FCFCB3" w14:textId="5AF7209D" w:rsidR="00181D91" w:rsidRPr="00204A03" w:rsidRDefault="00181D91" w:rsidP="004211CC">
            <w:pPr>
              <w:tabs>
                <w:tab w:val="left" w:pos="2160"/>
              </w:tabs>
              <w:ind w:right="71"/>
              <w:jc w:val="right"/>
              <w:rPr>
                <w:rFonts w:ascii="Book Antiqua" w:hAnsi="Book Antiqua"/>
                <w:b/>
                <w:sz w:val="22"/>
                <w:szCs w:val="22"/>
                <w:lang w:val="en-GB"/>
              </w:rPr>
            </w:pPr>
            <w:r>
              <w:rPr>
                <w:rFonts w:ascii="Book Antiqua" w:hAnsi="Book Antiqua"/>
                <w:b/>
                <w:sz w:val="22"/>
                <w:szCs w:val="22"/>
                <w:lang w:val="en-GB"/>
              </w:rPr>
              <w:t>Final Total (ex VAT):</w:t>
            </w:r>
          </w:p>
        </w:tc>
        <w:tc>
          <w:tcPr>
            <w:tcW w:w="1405" w:type="dxa"/>
            <w:shd w:val="clear" w:color="auto" w:fill="auto"/>
            <w:vAlign w:val="bottom"/>
          </w:tcPr>
          <w:p w14:paraId="35773F29" w14:textId="4F79E701" w:rsidR="00181D91" w:rsidRPr="00204A03" w:rsidRDefault="00181D91" w:rsidP="004211CC">
            <w:pPr>
              <w:tabs>
                <w:tab w:val="left" w:pos="2160"/>
              </w:tabs>
              <w:ind w:right="71"/>
              <w:rPr>
                <w:rFonts w:ascii="Book Antiqua" w:hAnsi="Book Antiqua"/>
                <w:b/>
                <w:sz w:val="22"/>
                <w:szCs w:val="22"/>
                <w:lang w:val="en-GB"/>
              </w:rPr>
            </w:pPr>
            <w:r w:rsidRPr="0026197F">
              <w:rPr>
                <w:rFonts w:ascii="Book Antiqua" w:hAnsi="Book Antiqua"/>
                <w:b/>
              </w:rPr>
              <w:fldChar w:fldCharType="begin">
                <w:ffData>
                  <w:name w:val="Text13"/>
                  <w:enabled/>
                  <w:calcOnExit w:val="0"/>
                  <w:textInput/>
                </w:ffData>
              </w:fldChar>
            </w:r>
            <w:r w:rsidRPr="0026197F">
              <w:rPr>
                <w:rFonts w:ascii="Book Antiqua" w:hAnsi="Book Antiqua"/>
                <w:b/>
              </w:rPr>
              <w:instrText xml:space="preserve"> FORMTEXT </w:instrText>
            </w:r>
            <w:r w:rsidRPr="0026197F">
              <w:rPr>
                <w:rFonts w:ascii="Book Antiqua" w:hAnsi="Book Antiqua"/>
                <w:b/>
              </w:rPr>
            </w:r>
            <w:r w:rsidRPr="0026197F">
              <w:rPr>
                <w:rFonts w:ascii="Book Antiqua" w:hAnsi="Book Antiqua"/>
                <w:b/>
              </w:rPr>
              <w:fldChar w:fldCharType="separate"/>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rPr>
              <w:fldChar w:fldCharType="end"/>
            </w:r>
          </w:p>
        </w:tc>
      </w:tr>
      <w:bookmarkEnd w:id="9"/>
    </w:tbl>
    <w:p w14:paraId="4828D7FE" w14:textId="77777777" w:rsidR="00D8602E" w:rsidRPr="007B11D8" w:rsidRDefault="00D8602E" w:rsidP="00A67003">
      <w:pPr>
        <w:tabs>
          <w:tab w:val="left" w:pos="2700"/>
        </w:tabs>
        <w:spacing w:line="360" w:lineRule="auto"/>
        <w:rPr>
          <w:rFonts w:ascii="Book Antiqua" w:hAnsi="Book Antiqua"/>
          <w:b/>
          <w:szCs w:val="22"/>
          <w:lang w:val="en-GB"/>
        </w:rPr>
      </w:pPr>
    </w:p>
    <w:p w14:paraId="4611B8F0" w14:textId="29066F12" w:rsidR="00A67003" w:rsidRDefault="00A67003" w:rsidP="00C711BF">
      <w:pPr>
        <w:tabs>
          <w:tab w:val="left" w:pos="2700"/>
        </w:tabs>
        <w:spacing w:line="276" w:lineRule="auto"/>
        <w:jc w:val="center"/>
        <w:rPr>
          <w:rFonts w:ascii="Book Antiqua" w:hAnsi="Book Antiqua"/>
          <w:b/>
          <w:color w:val="FF0000"/>
          <w:szCs w:val="22"/>
        </w:rPr>
      </w:pPr>
      <w:bookmarkStart w:id="10" w:name="_Hlk113370259"/>
      <w:r w:rsidRPr="007B11D8">
        <w:rPr>
          <w:rFonts w:ascii="Book Antiqua" w:hAnsi="Book Antiqua"/>
          <w:b/>
          <w:color w:val="FF0000"/>
          <w:szCs w:val="22"/>
          <w:lang w:val="en-GB"/>
        </w:rPr>
        <w:t xml:space="preserve">Applications will only be accepted from </w:t>
      </w:r>
      <w:r w:rsidR="000E4B6A">
        <w:rPr>
          <w:rFonts w:ascii="Book Antiqua" w:hAnsi="Book Antiqua"/>
          <w:b/>
          <w:color w:val="FF0000"/>
          <w:szCs w:val="22"/>
          <w:lang w:val="en-GB"/>
        </w:rPr>
        <w:t>21</w:t>
      </w:r>
      <w:r w:rsidR="000E4B6A" w:rsidRPr="000E4B6A">
        <w:rPr>
          <w:rFonts w:ascii="Book Antiqua" w:hAnsi="Book Antiqua"/>
          <w:b/>
          <w:color w:val="FF0000"/>
          <w:szCs w:val="22"/>
          <w:vertAlign w:val="superscript"/>
          <w:lang w:val="en-GB"/>
        </w:rPr>
        <w:t>st</w:t>
      </w:r>
      <w:r w:rsidR="000E4B6A">
        <w:rPr>
          <w:rFonts w:ascii="Book Antiqua" w:hAnsi="Book Antiqua"/>
          <w:b/>
          <w:color w:val="FF0000"/>
          <w:szCs w:val="22"/>
          <w:lang w:val="en-GB"/>
        </w:rPr>
        <w:t xml:space="preserve"> Sept</w:t>
      </w:r>
      <w:r w:rsidR="000462C6">
        <w:rPr>
          <w:rFonts w:ascii="Book Antiqua" w:hAnsi="Book Antiqua"/>
          <w:b/>
          <w:color w:val="FF0000"/>
          <w:szCs w:val="22"/>
        </w:rPr>
        <w:t>ember</w:t>
      </w:r>
      <w:r w:rsidR="006E557A">
        <w:rPr>
          <w:rFonts w:ascii="Book Antiqua" w:hAnsi="Book Antiqua"/>
          <w:b/>
          <w:color w:val="FF0000"/>
          <w:szCs w:val="22"/>
        </w:rPr>
        <w:t xml:space="preserve"> </w:t>
      </w:r>
      <w:r w:rsidR="00B25C72" w:rsidRPr="007B11D8">
        <w:rPr>
          <w:rFonts w:ascii="Book Antiqua" w:hAnsi="Book Antiqua"/>
          <w:b/>
          <w:color w:val="FF0000"/>
          <w:szCs w:val="22"/>
        </w:rPr>
        <w:t>–</w:t>
      </w:r>
      <w:r w:rsidR="00B071D3" w:rsidRPr="007B11D8">
        <w:rPr>
          <w:rFonts w:ascii="Book Antiqua" w:hAnsi="Book Antiqua"/>
          <w:b/>
          <w:color w:val="FF0000"/>
          <w:szCs w:val="22"/>
        </w:rPr>
        <w:t xml:space="preserve"> </w:t>
      </w:r>
      <w:r w:rsidR="005A16D1">
        <w:rPr>
          <w:rFonts w:ascii="Book Antiqua" w:hAnsi="Book Antiqua"/>
          <w:b/>
          <w:color w:val="FF0000"/>
          <w:szCs w:val="22"/>
        </w:rPr>
        <w:t>2</w:t>
      </w:r>
      <w:r w:rsidR="006E557A">
        <w:rPr>
          <w:rFonts w:ascii="Book Antiqua" w:hAnsi="Book Antiqua"/>
          <w:b/>
          <w:color w:val="FF0000"/>
          <w:szCs w:val="22"/>
        </w:rPr>
        <w:t>9</w:t>
      </w:r>
      <w:r w:rsidR="006E557A" w:rsidRPr="006E557A">
        <w:rPr>
          <w:rFonts w:ascii="Book Antiqua" w:hAnsi="Book Antiqua"/>
          <w:b/>
          <w:color w:val="FF0000"/>
          <w:szCs w:val="22"/>
          <w:vertAlign w:val="superscript"/>
        </w:rPr>
        <w:t>th</w:t>
      </w:r>
      <w:r w:rsidR="006E557A">
        <w:rPr>
          <w:rFonts w:ascii="Book Antiqua" w:hAnsi="Book Antiqua"/>
          <w:b/>
          <w:color w:val="FF0000"/>
          <w:szCs w:val="22"/>
        </w:rPr>
        <w:t xml:space="preserve"> </w:t>
      </w:r>
      <w:r w:rsidR="005A16D1">
        <w:rPr>
          <w:rFonts w:ascii="Book Antiqua" w:hAnsi="Book Antiqua"/>
          <w:b/>
          <w:color w:val="FF0000"/>
          <w:szCs w:val="22"/>
        </w:rPr>
        <w:t>November</w:t>
      </w:r>
      <w:r w:rsidR="006B5505" w:rsidRPr="007B11D8">
        <w:rPr>
          <w:rFonts w:ascii="Book Antiqua" w:hAnsi="Book Antiqua"/>
          <w:b/>
          <w:color w:val="FF0000"/>
          <w:szCs w:val="22"/>
        </w:rPr>
        <w:t xml:space="preserve"> 20</w:t>
      </w:r>
      <w:r w:rsidR="000462C6">
        <w:rPr>
          <w:rFonts w:ascii="Book Antiqua" w:hAnsi="Book Antiqua"/>
          <w:b/>
          <w:color w:val="FF0000"/>
          <w:szCs w:val="22"/>
        </w:rPr>
        <w:t>2</w:t>
      </w:r>
      <w:r w:rsidR="006E557A">
        <w:rPr>
          <w:rFonts w:ascii="Book Antiqua" w:hAnsi="Book Antiqua"/>
          <w:b/>
          <w:color w:val="FF0000"/>
          <w:szCs w:val="22"/>
        </w:rPr>
        <w:t>4</w:t>
      </w:r>
      <w:r w:rsidR="005A16D1">
        <w:rPr>
          <w:rFonts w:ascii="Book Antiqua" w:hAnsi="Book Antiqua"/>
          <w:b/>
          <w:color w:val="FF0000"/>
          <w:szCs w:val="22"/>
        </w:rPr>
        <w:t xml:space="preserve"> </w:t>
      </w:r>
      <w:r w:rsidR="008466EF">
        <w:rPr>
          <w:rFonts w:ascii="Book Antiqua" w:hAnsi="Book Antiqua"/>
          <w:b/>
          <w:color w:val="FF0000"/>
          <w:szCs w:val="22"/>
        </w:rPr>
        <w:t>for funding</w:t>
      </w:r>
      <w:r w:rsidR="00DF4F68">
        <w:rPr>
          <w:rFonts w:ascii="Book Antiqua" w:hAnsi="Book Antiqua"/>
          <w:b/>
          <w:color w:val="FF0000"/>
          <w:szCs w:val="22"/>
        </w:rPr>
        <w:t xml:space="preserve"> window one </w:t>
      </w:r>
      <w:r w:rsidR="005A16D1">
        <w:rPr>
          <w:rFonts w:ascii="Book Antiqua" w:hAnsi="Book Antiqua"/>
          <w:b/>
          <w:color w:val="FF0000"/>
          <w:szCs w:val="22"/>
        </w:rPr>
        <w:t>&amp;</w:t>
      </w:r>
      <w:r w:rsidR="002E0FA9">
        <w:rPr>
          <w:rFonts w:ascii="Book Antiqua" w:hAnsi="Book Antiqua"/>
          <w:b/>
          <w:color w:val="FF0000"/>
          <w:szCs w:val="22"/>
        </w:rPr>
        <w:t xml:space="preserve"> from</w:t>
      </w:r>
      <w:r w:rsidR="00764F4B">
        <w:rPr>
          <w:rFonts w:ascii="Book Antiqua" w:hAnsi="Book Antiqua"/>
          <w:b/>
          <w:color w:val="FF0000"/>
          <w:szCs w:val="22"/>
        </w:rPr>
        <w:t xml:space="preserve"> March 15</w:t>
      </w:r>
      <w:r w:rsidR="00764F4B" w:rsidRPr="00764F4B">
        <w:rPr>
          <w:rFonts w:ascii="Book Antiqua" w:hAnsi="Book Antiqua"/>
          <w:b/>
          <w:color w:val="FF0000"/>
          <w:szCs w:val="22"/>
          <w:vertAlign w:val="superscript"/>
        </w:rPr>
        <w:t>th</w:t>
      </w:r>
      <w:r w:rsidR="00764F4B">
        <w:rPr>
          <w:rFonts w:ascii="Book Antiqua" w:hAnsi="Book Antiqua"/>
          <w:b/>
          <w:color w:val="FF0000"/>
          <w:szCs w:val="22"/>
        </w:rPr>
        <w:t xml:space="preserve"> – April </w:t>
      </w:r>
      <w:r w:rsidR="00DF4F68">
        <w:rPr>
          <w:rFonts w:ascii="Book Antiqua" w:hAnsi="Book Antiqua"/>
          <w:b/>
          <w:color w:val="FF0000"/>
          <w:szCs w:val="22"/>
        </w:rPr>
        <w:t>25</w:t>
      </w:r>
      <w:r w:rsidR="00DF4F68" w:rsidRPr="00DF4F68">
        <w:rPr>
          <w:rFonts w:ascii="Book Antiqua" w:hAnsi="Book Antiqua"/>
          <w:b/>
          <w:color w:val="FF0000"/>
          <w:szCs w:val="22"/>
          <w:vertAlign w:val="superscript"/>
        </w:rPr>
        <w:t>th</w:t>
      </w:r>
      <w:r w:rsidR="00DF4F68">
        <w:rPr>
          <w:rFonts w:ascii="Book Antiqua" w:hAnsi="Book Antiqua"/>
          <w:b/>
          <w:color w:val="FF0000"/>
          <w:szCs w:val="22"/>
        </w:rPr>
        <w:t xml:space="preserve"> </w:t>
      </w:r>
      <w:r w:rsidR="002E0FA9">
        <w:rPr>
          <w:rFonts w:ascii="Book Antiqua" w:hAnsi="Book Antiqua"/>
          <w:b/>
          <w:color w:val="FF0000"/>
          <w:szCs w:val="22"/>
        </w:rPr>
        <w:t>for funding</w:t>
      </w:r>
      <w:r w:rsidR="00DF4F68">
        <w:rPr>
          <w:rFonts w:ascii="Book Antiqua" w:hAnsi="Book Antiqua"/>
          <w:b/>
          <w:color w:val="FF0000"/>
          <w:szCs w:val="22"/>
        </w:rPr>
        <w:t xml:space="preserve"> window two</w:t>
      </w:r>
    </w:p>
    <w:p w14:paraId="41D8C9FC" w14:textId="77777777" w:rsidR="002E0FA9" w:rsidRPr="007B11D8" w:rsidRDefault="002E0FA9" w:rsidP="00C711BF">
      <w:pPr>
        <w:tabs>
          <w:tab w:val="left" w:pos="2700"/>
        </w:tabs>
        <w:spacing w:line="276" w:lineRule="auto"/>
        <w:jc w:val="center"/>
        <w:rPr>
          <w:rFonts w:ascii="Book Antiqua" w:hAnsi="Book Antiqua"/>
          <w:b/>
          <w:color w:val="FF0000"/>
          <w:szCs w:val="22"/>
        </w:rPr>
      </w:pPr>
    </w:p>
    <w:p w14:paraId="30F096AC" w14:textId="748CE57E" w:rsidR="00A67003" w:rsidRPr="007B11D8" w:rsidRDefault="00A67003" w:rsidP="00114FB9">
      <w:pPr>
        <w:tabs>
          <w:tab w:val="left" w:pos="2700"/>
        </w:tabs>
        <w:jc w:val="center"/>
        <w:rPr>
          <w:rFonts w:ascii="Book Antiqua" w:hAnsi="Book Antiqua"/>
          <w:color w:val="FF0000"/>
          <w:szCs w:val="22"/>
          <w:lang w:val="en-GB"/>
        </w:rPr>
      </w:pPr>
      <w:r w:rsidRPr="007B11D8">
        <w:rPr>
          <w:rFonts w:ascii="Book Antiqua" w:hAnsi="Book Antiqua"/>
          <w:szCs w:val="22"/>
          <w:lang w:val="en-GB"/>
        </w:rPr>
        <w:t xml:space="preserve">This application form should be emailed to the </w:t>
      </w:r>
      <w:r w:rsidR="008C62E2">
        <w:rPr>
          <w:rFonts w:ascii="Book Antiqua" w:hAnsi="Book Antiqua"/>
          <w:szCs w:val="22"/>
          <w:lang w:val="en-GB"/>
        </w:rPr>
        <w:t>Early Years and Primary Team</w:t>
      </w:r>
      <w:r w:rsidRPr="007B11D8">
        <w:rPr>
          <w:rFonts w:ascii="Book Antiqua" w:hAnsi="Book Antiqua"/>
          <w:szCs w:val="22"/>
          <w:lang w:val="en-GB"/>
        </w:rPr>
        <w:t xml:space="preserve"> at SSERC for approval. It will then be sent on to the Edina Trust for your </w:t>
      </w:r>
      <w:r w:rsidR="000462C6">
        <w:rPr>
          <w:rFonts w:ascii="Book Antiqua" w:hAnsi="Book Antiqua"/>
          <w:szCs w:val="22"/>
          <w:lang w:val="en-GB"/>
        </w:rPr>
        <w:t>grant payment</w:t>
      </w:r>
      <w:r w:rsidRPr="007B11D8">
        <w:rPr>
          <w:rFonts w:ascii="Book Antiqua" w:hAnsi="Book Antiqua"/>
          <w:szCs w:val="22"/>
          <w:lang w:val="en-GB"/>
        </w:rPr>
        <w:t xml:space="preserve"> to be processed. If you do not receive an acknowledgement within 5 working </w:t>
      </w:r>
      <w:proofErr w:type="gramStart"/>
      <w:r w:rsidRPr="007B11D8">
        <w:rPr>
          <w:rFonts w:ascii="Book Antiqua" w:hAnsi="Book Antiqua"/>
          <w:szCs w:val="22"/>
          <w:lang w:val="en-GB"/>
        </w:rPr>
        <w:t>days</w:t>
      </w:r>
      <w:proofErr w:type="gramEnd"/>
      <w:r w:rsidRPr="007B11D8">
        <w:rPr>
          <w:rFonts w:ascii="Book Antiqua" w:hAnsi="Book Antiqua"/>
          <w:szCs w:val="22"/>
          <w:lang w:val="en-GB"/>
        </w:rPr>
        <w:t xml:space="preserve"> please contact </w:t>
      </w:r>
      <w:r w:rsidR="000462C6">
        <w:rPr>
          <w:rFonts w:ascii="Book Antiqua" w:hAnsi="Book Antiqua"/>
          <w:szCs w:val="22"/>
          <w:lang w:val="en-GB"/>
        </w:rPr>
        <w:t>us.</w:t>
      </w:r>
      <w:bookmarkEnd w:id="10"/>
    </w:p>
    <w:p w14:paraId="18D102E7" w14:textId="755DB10E" w:rsidR="003B513A" w:rsidRDefault="00AA224C" w:rsidP="00B071D3">
      <w:pPr>
        <w:tabs>
          <w:tab w:val="left" w:pos="2700"/>
        </w:tabs>
        <w:spacing w:line="360" w:lineRule="auto"/>
        <w:rPr>
          <w:rFonts w:ascii="Book Antiqua" w:hAnsi="Book Antiqua"/>
          <w:b/>
          <w:sz w:val="22"/>
          <w:szCs w:val="22"/>
          <w:lang w:val="en-GB"/>
        </w:rPr>
      </w:pPr>
      <w:r>
        <w:rPr>
          <w:rFonts w:ascii="Book Antiqua" w:hAnsi="Book Antiqua"/>
          <w:b/>
          <w:noProof/>
          <w:sz w:val="22"/>
          <w:szCs w:val="22"/>
          <w:lang w:val="en-GB" w:eastAsia="en-GB"/>
        </w:rPr>
        <mc:AlternateContent>
          <mc:Choice Requires="wps">
            <w:drawing>
              <wp:anchor distT="0" distB="0" distL="114300" distR="114300" simplePos="0" relativeHeight="251658240" behindDoc="0" locked="0" layoutInCell="1" allowOverlap="1" wp14:anchorId="4BAA3F0F" wp14:editId="52CCAAB4">
                <wp:simplePos x="0" y="0"/>
                <wp:positionH relativeFrom="column">
                  <wp:posOffset>-26670</wp:posOffset>
                </wp:positionH>
                <wp:positionV relativeFrom="paragraph">
                  <wp:posOffset>97790</wp:posOffset>
                </wp:positionV>
                <wp:extent cx="6653530" cy="904875"/>
                <wp:effectExtent l="0" t="0" r="139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3530" cy="904875"/>
                        </a:xfrm>
                        <a:prstGeom prst="rect">
                          <a:avLst/>
                        </a:prstGeom>
                        <a:solidFill>
                          <a:srgbClr val="FFFFFF"/>
                        </a:solidFill>
                        <a:ln w="9525">
                          <a:solidFill>
                            <a:srgbClr val="000000"/>
                          </a:solidFill>
                          <a:miter lim="800000"/>
                          <a:headEnd/>
                          <a:tailEnd/>
                        </a:ln>
                      </wps:spPr>
                      <wps:txbx>
                        <w:txbxContent>
                          <w:p w14:paraId="321ACA2B" w14:textId="77777777" w:rsidR="00B61911" w:rsidRDefault="00B61911" w:rsidP="00B61911">
                            <w:pPr>
                              <w:rPr>
                                <w:sz w:val="15"/>
                                <w:szCs w:val="15"/>
                                <w:lang w:eastAsia="ja-JP"/>
                              </w:rPr>
                            </w:pPr>
                            <w:r>
                              <w:rPr>
                                <w:sz w:val="15"/>
                                <w:szCs w:val="15"/>
                                <w:lang w:eastAsia="ja-JP"/>
                              </w:rPr>
                              <w:t>PRIVACY STATEMENT: Edina Trust stores the contact information provided on this grant application form within its legitimate interests as a science grant providing charity. This information will never be shared with, or sold to, outside organisations. The Trust will process the information you have provided for the following reasons:</w:t>
                            </w:r>
                          </w:p>
                          <w:p w14:paraId="48CA9E79" w14:textId="77777777" w:rsidR="00B61911" w:rsidRDefault="00B61911" w:rsidP="00B61911">
                            <w:pPr>
                              <w:numPr>
                                <w:ilvl w:val="0"/>
                                <w:numId w:val="2"/>
                              </w:numPr>
                              <w:rPr>
                                <w:sz w:val="15"/>
                                <w:szCs w:val="15"/>
                              </w:rPr>
                            </w:pPr>
                            <w:r>
                              <w:rPr>
                                <w:sz w:val="15"/>
                                <w:szCs w:val="15"/>
                              </w:rPr>
                              <w:t xml:space="preserve">Reviewing and assessing your application in order to make a decision on whether to make a </w:t>
                            </w:r>
                            <w:proofErr w:type="gramStart"/>
                            <w:r>
                              <w:rPr>
                                <w:sz w:val="15"/>
                                <w:szCs w:val="15"/>
                              </w:rPr>
                              <w:t>grant;</w:t>
                            </w:r>
                            <w:proofErr w:type="gramEnd"/>
                          </w:p>
                          <w:p w14:paraId="202E7368"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Contacting you to provide feedback on your </w:t>
                            </w:r>
                            <w:proofErr w:type="gramStart"/>
                            <w:r>
                              <w:rPr>
                                <w:sz w:val="15"/>
                                <w:szCs w:val="15"/>
                              </w:rPr>
                              <w:t>application;</w:t>
                            </w:r>
                            <w:proofErr w:type="gramEnd"/>
                          </w:p>
                          <w:p w14:paraId="310E2264"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Retaining these forms for the </w:t>
                            </w:r>
                            <w:proofErr w:type="gramStart"/>
                            <w:r>
                              <w:rPr>
                                <w:sz w:val="15"/>
                                <w:szCs w:val="15"/>
                              </w:rPr>
                              <w:t>five year</w:t>
                            </w:r>
                            <w:proofErr w:type="gramEnd"/>
                            <w:r>
                              <w:rPr>
                                <w:sz w:val="15"/>
                                <w:szCs w:val="15"/>
                              </w:rPr>
                              <w:t xml:space="preserve"> duration of the SRfS grant programme and a further 12 months after the ending of the grant period; </w:t>
                            </w:r>
                          </w:p>
                          <w:p w14:paraId="064A265B"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Retaining information confirming your application and our decision in relation to it.</w:t>
                            </w:r>
                          </w:p>
                          <w:p w14:paraId="65AE243C" w14:textId="77777777" w:rsidR="00B61911" w:rsidRDefault="00B61911" w:rsidP="00B619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AA3F0F" id="_x0000_t202" coordsize="21600,21600" o:spt="202" path="m,l,21600r21600,l21600,xe">
                <v:stroke joinstyle="miter"/>
                <v:path gradientshapeok="t" o:connecttype="rect"/>
              </v:shapetype>
              <v:shape id="Text Box 2" o:spid="_x0000_s1026" type="#_x0000_t202" style="position:absolute;margin-left:-2.1pt;margin-top:7.7pt;width:523.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">
                <v:textbox>
                  <w:txbxContent>
                    <w:p w14:paraId="321ACA2B" w14:textId="77777777" w:rsidR="00B61911" w:rsidRDefault="00B61911" w:rsidP="00B61911">
                      <w:pPr>
                        <w:rPr>
                          <w:sz w:val="15"/>
                          <w:szCs w:val="15"/>
                          <w:lang w:eastAsia="ja-JP"/>
                        </w:rPr>
                      </w:pPr>
                      <w:r>
                        <w:rPr>
                          <w:sz w:val="15"/>
                          <w:szCs w:val="15"/>
                          <w:lang w:eastAsia="ja-JP"/>
                        </w:rPr>
                        <w:t>PRIVACY STATEMENT: Edina Trust stores the contact information provided on this grant application form within its legitimate interests as a science grant providing charity. This information will never be shared with, or sold to, outside organisations. The Trust will process the information you have provided for the following reasons:</w:t>
                      </w:r>
                    </w:p>
                    <w:p w14:paraId="48CA9E79" w14:textId="77777777" w:rsidR="00B61911" w:rsidRDefault="00B61911" w:rsidP="00B61911">
                      <w:pPr>
                        <w:numPr>
                          <w:ilvl w:val="0"/>
                          <w:numId w:val="2"/>
                        </w:numPr>
                        <w:rPr>
                          <w:sz w:val="15"/>
                          <w:szCs w:val="15"/>
                        </w:rPr>
                      </w:pPr>
                      <w:r>
                        <w:rPr>
                          <w:sz w:val="15"/>
                          <w:szCs w:val="15"/>
                        </w:rPr>
                        <w:t xml:space="preserve">Reviewing and assessing your application in order to make a decision on whether to make a </w:t>
                      </w:r>
                      <w:proofErr w:type="gramStart"/>
                      <w:r>
                        <w:rPr>
                          <w:sz w:val="15"/>
                          <w:szCs w:val="15"/>
                        </w:rPr>
                        <w:t>grant;</w:t>
                      </w:r>
                      <w:proofErr w:type="gramEnd"/>
                    </w:p>
                    <w:p w14:paraId="202E7368"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Contacting you to provide feedback on your </w:t>
                      </w:r>
                      <w:proofErr w:type="gramStart"/>
                      <w:r>
                        <w:rPr>
                          <w:sz w:val="15"/>
                          <w:szCs w:val="15"/>
                        </w:rPr>
                        <w:t>application;</w:t>
                      </w:r>
                      <w:proofErr w:type="gramEnd"/>
                    </w:p>
                    <w:p w14:paraId="310E2264"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Retaining these forms for the </w:t>
                      </w:r>
                      <w:proofErr w:type="gramStart"/>
                      <w:r>
                        <w:rPr>
                          <w:sz w:val="15"/>
                          <w:szCs w:val="15"/>
                        </w:rPr>
                        <w:t>five year</w:t>
                      </w:r>
                      <w:proofErr w:type="gramEnd"/>
                      <w:r>
                        <w:rPr>
                          <w:sz w:val="15"/>
                          <w:szCs w:val="15"/>
                        </w:rPr>
                        <w:t xml:space="preserve"> duration of the SRfS grant programme and a further 12 months after the ending of the grant period; </w:t>
                      </w:r>
                    </w:p>
                    <w:p w14:paraId="064A265B"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Retaining information confirming your application and our decision in relation to it.</w:t>
                      </w:r>
                    </w:p>
                    <w:p w14:paraId="65AE243C" w14:textId="77777777" w:rsidR="00B61911" w:rsidRDefault="00B61911" w:rsidP="00B61911"/>
                  </w:txbxContent>
                </v:textbox>
              </v:shape>
            </w:pict>
          </mc:Fallback>
        </mc:AlternateContent>
      </w:r>
    </w:p>
    <w:sectPr w:rsidR="003B513A" w:rsidSect="00C511AB">
      <w:headerReference w:type="even" r:id="rId11"/>
      <w:headerReference w:type="default" r:id="rId12"/>
      <w:footerReference w:type="default" r:id="rId13"/>
      <w:pgSz w:w="11907" w:h="16840" w:code="9"/>
      <w:pgMar w:top="1877" w:right="992" w:bottom="1077" w:left="70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B930" w14:textId="77777777" w:rsidR="006461AE" w:rsidRDefault="006461AE">
      <w:r>
        <w:separator/>
      </w:r>
    </w:p>
  </w:endnote>
  <w:endnote w:type="continuationSeparator" w:id="0">
    <w:p w14:paraId="79FADBDB" w14:textId="77777777" w:rsidR="006461AE" w:rsidRDefault="006461AE">
      <w:r>
        <w:continuationSeparator/>
      </w:r>
    </w:p>
  </w:endnote>
  <w:endnote w:type="continuationNotice" w:id="1">
    <w:p w14:paraId="6216B881" w14:textId="77777777" w:rsidR="008D28EE" w:rsidRDefault="008D2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0117" w14:textId="77777777" w:rsidR="00114FB9" w:rsidRDefault="00114FB9" w:rsidP="00114FB9">
    <w:pPr>
      <w:tabs>
        <w:tab w:val="left" w:pos="2700"/>
      </w:tabs>
      <w:spacing w:line="360" w:lineRule="auto"/>
      <w:rPr>
        <w:rFonts w:ascii="Book Antiqua" w:hAnsi="Book Antiqua"/>
        <w:b/>
        <w:lang w:val="en-GB"/>
      </w:rPr>
    </w:pPr>
    <w:r>
      <w:rPr>
        <w:rFonts w:ascii="Book Antiqua" w:hAnsi="Book Antiqua"/>
        <w:b/>
        <w:lang w:val="en-GB"/>
      </w:rPr>
      <w:t>Email your application form to SSERC:</w:t>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hyperlink r:id="rId1" w:history="1">
      <w:r>
        <w:rPr>
          <w:rStyle w:val="Hyperlink"/>
          <w:rFonts w:ascii="Book Antiqua" w:hAnsi="Book Antiqua"/>
          <w:b/>
          <w:lang w:val="en-GB"/>
        </w:rPr>
        <w:t>primary@sserc.scot</w:t>
      </w:r>
    </w:hyperlink>
    <w:r>
      <w:rPr>
        <w:rFonts w:ascii="Book Antiqua" w:hAnsi="Book Antiqua"/>
        <w:b/>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E3061" w14:textId="77777777" w:rsidR="006461AE" w:rsidRDefault="006461AE">
      <w:r>
        <w:separator/>
      </w:r>
    </w:p>
  </w:footnote>
  <w:footnote w:type="continuationSeparator" w:id="0">
    <w:p w14:paraId="28056DA8" w14:textId="77777777" w:rsidR="006461AE" w:rsidRDefault="006461AE">
      <w:r>
        <w:continuationSeparator/>
      </w:r>
    </w:p>
  </w:footnote>
  <w:footnote w:type="continuationNotice" w:id="1">
    <w:p w14:paraId="45BB56ED" w14:textId="77777777" w:rsidR="008D28EE" w:rsidRDefault="008D2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240E" w14:textId="77777777" w:rsidR="00214CA3" w:rsidRDefault="00D4106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5F52" w14:textId="36FC290B" w:rsidR="005C36D4" w:rsidRDefault="005C36D4" w:rsidP="005C36D4">
    <w:pPr>
      <w:pStyle w:val="Header"/>
      <w:tabs>
        <w:tab w:val="clear" w:pos="8640"/>
        <w:tab w:val="left" w:pos="9072"/>
        <w:tab w:val="right" w:pos="9356"/>
      </w:tabs>
      <w:jc w:val="right"/>
      <w:rPr>
        <w:rFonts w:ascii="Book Antiqua" w:hAnsi="Book Antiqua"/>
        <w:sz w:val="32"/>
        <w:szCs w:val="32"/>
      </w:rPr>
    </w:pPr>
    <w:bookmarkStart w:id="11" w:name="_Hlk113369342"/>
    <w:r>
      <w:rPr>
        <w:noProof/>
      </w:rPr>
      <w:drawing>
        <wp:anchor distT="0" distB="0" distL="114300" distR="114300" simplePos="0" relativeHeight="251658240" behindDoc="0" locked="0" layoutInCell="1" allowOverlap="1" wp14:anchorId="1929F792" wp14:editId="33AA288C">
          <wp:simplePos x="0" y="0"/>
          <wp:positionH relativeFrom="column">
            <wp:posOffset>-278765</wp:posOffset>
          </wp:positionH>
          <wp:positionV relativeFrom="paragraph">
            <wp:posOffset>-98425</wp:posOffset>
          </wp:positionV>
          <wp:extent cx="1257300" cy="628650"/>
          <wp:effectExtent l="0" t="0" r="0" b="0"/>
          <wp:wrapNone/>
          <wp:docPr id="1044581256" name="Picture 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32"/>
        <w:szCs w:val="32"/>
      </w:rPr>
      <w:t>Science Resources for Schools:</w:t>
    </w:r>
    <w:r w:rsidRPr="00516DD9">
      <w:rPr>
        <w:rFonts w:ascii="Book Antiqua" w:hAnsi="Book Antiqua"/>
        <w:sz w:val="32"/>
        <w:szCs w:val="32"/>
      </w:rPr>
      <w:t xml:space="preserve"> </w:t>
    </w:r>
    <w:r>
      <w:rPr>
        <w:rFonts w:ascii="Book Antiqua" w:hAnsi="Book Antiqua"/>
        <w:sz w:val="32"/>
        <w:szCs w:val="32"/>
      </w:rPr>
      <w:t>Grant</w:t>
    </w:r>
    <w:r w:rsidRPr="00516DD9">
      <w:rPr>
        <w:rFonts w:ascii="Book Antiqua" w:hAnsi="Book Antiqua"/>
        <w:sz w:val="32"/>
        <w:szCs w:val="32"/>
      </w:rPr>
      <w:t xml:space="preserve"> Form</w:t>
    </w:r>
  </w:p>
  <w:p w14:paraId="2154D157" w14:textId="54BE0E98" w:rsidR="005C36D4" w:rsidRPr="000D1EBC" w:rsidRDefault="005C36D4" w:rsidP="005C36D4">
    <w:pPr>
      <w:pStyle w:val="Header"/>
      <w:tabs>
        <w:tab w:val="clear" w:pos="8640"/>
        <w:tab w:val="left" w:pos="9072"/>
        <w:tab w:val="right" w:pos="9356"/>
      </w:tabs>
      <w:jc w:val="right"/>
      <w:rPr>
        <w:rFonts w:ascii="Book Antiqua" w:hAnsi="Book Antiqua"/>
        <w:sz w:val="28"/>
        <w:szCs w:val="28"/>
      </w:rPr>
    </w:pPr>
    <w:r w:rsidRPr="000D1EBC">
      <w:rPr>
        <w:rFonts w:ascii="Book Antiqua" w:hAnsi="Book Antiqua"/>
        <w:sz w:val="28"/>
        <w:szCs w:val="28"/>
      </w:rPr>
      <w:t>(</w:t>
    </w:r>
    <w:r>
      <w:rPr>
        <w:rFonts w:ascii="Book Antiqua" w:hAnsi="Book Antiqua"/>
        <w:sz w:val="28"/>
        <w:szCs w:val="28"/>
      </w:rPr>
      <w:t>STEM Associate</w:t>
    </w:r>
    <w:r w:rsidRPr="000D1EBC">
      <w:rPr>
        <w:rFonts w:ascii="Book Antiqua" w:hAnsi="Book Antiqua"/>
        <w:sz w:val="28"/>
        <w:szCs w:val="28"/>
      </w:rPr>
      <w:t>)</w:t>
    </w:r>
  </w:p>
  <w:p w14:paraId="4DEFB685" w14:textId="7A9F23F4" w:rsidR="005C36D4" w:rsidRPr="00F63435" w:rsidRDefault="005C36D4" w:rsidP="00B55F1D">
    <w:pPr>
      <w:pStyle w:val="Header"/>
      <w:tabs>
        <w:tab w:val="left" w:pos="825"/>
        <w:tab w:val="right" w:pos="9071"/>
      </w:tabs>
      <w:jc w:val="right"/>
      <w:rPr>
        <w:rFonts w:ascii="Book Antiqua" w:hAnsi="Book Antiqua"/>
        <w:i/>
        <w:szCs w:val="32"/>
      </w:rPr>
    </w:pPr>
    <w:r w:rsidRPr="00884BCA">
      <w:rPr>
        <w:rFonts w:ascii="Book Antiqua" w:hAnsi="Book Antiqua"/>
        <w:i/>
        <w:szCs w:val="32"/>
      </w:rPr>
      <w:t>In association with SSERC</w:t>
    </w:r>
    <w:r w:rsidR="00CE2EE2">
      <w:rPr>
        <w:rFonts w:ascii="Book Antiqua" w:hAnsi="Book Antiqua"/>
        <w:i/>
        <w:szCs w:val="32"/>
      </w:rPr>
      <w:t>’s</w:t>
    </w:r>
    <w:r w:rsidRPr="00884BCA">
      <w:rPr>
        <w:rFonts w:ascii="Book Antiqua" w:hAnsi="Book Antiqua"/>
        <w:i/>
        <w:szCs w:val="32"/>
      </w:rPr>
      <w:t xml:space="preserve"> </w:t>
    </w:r>
    <w:bookmarkEnd w:id="11"/>
    <w:r>
      <w:rPr>
        <w:rFonts w:ascii="Book Antiqua" w:hAnsi="Book Antiqua"/>
        <w:i/>
        <w:szCs w:val="32"/>
      </w:rPr>
      <w:t>Inspiring a Sustainable Approach to STEM Programme</w:t>
    </w:r>
  </w:p>
  <w:p w14:paraId="09F2497C" w14:textId="376E2FBB" w:rsidR="00826F86" w:rsidRPr="005C36D4" w:rsidRDefault="00826F86" w:rsidP="005C3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 w15:restartNumberingAfterBreak="0">
    <w:nsid w:val="434B447C"/>
    <w:multiLevelType w:val="hybridMultilevel"/>
    <w:tmpl w:val="3146B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3610283">
    <w:abstractNumId w:val="1"/>
  </w:num>
  <w:num w:numId="2" w16cid:durableId="9248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D2"/>
    <w:rsid w:val="00017332"/>
    <w:rsid w:val="0004419B"/>
    <w:rsid w:val="00045618"/>
    <w:rsid w:val="000462C6"/>
    <w:rsid w:val="00073A48"/>
    <w:rsid w:val="000A7294"/>
    <w:rsid w:val="000C486F"/>
    <w:rsid w:val="000E17E0"/>
    <w:rsid w:val="000E4B6A"/>
    <w:rsid w:val="000F25FC"/>
    <w:rsid w:val="00114FB9"/>
    <w:rsid w:val="00146D02"/>
    <w:rsid w:val="001745B6"/>
    <w:rsid w:val="00181D91"/>
    <w:rsid w:val="001A7889"/>
    <w:rsid w:val="001D44AF"/>
    <w:rsid w:val="001E0D2A"/>
    <w:rsid w:val="001E3461"/>
    <w:rsid w:val="001E42DF"/>
    <w:rsid w:val="001F65DB"/>
    <w:rsid w:val="00201D95"/>
    <w:rsid w:val="00204A03"/>
    <w:rsid w:val="00212707"/>
    <w:rsid w:val="00214CA3"/>
    <w:rsid w:val="00237E7C"/>
    <w:rsid w:val="00240689"/>
    <w:rsid w:val="0024382D"/>
    <w:rsid w:val="0027210D"/>
    <w:rsid w:val="002844D3"/>
    <w:rsid w:val="00284A22"/>
    <w:rsid w:val="002D127C"/>
    <w:rsid w:val="002D5F8F"/>
    <w:rsid w:val="002E0FA9"/>
    <w:rsid w:val="002E6ACD"/>
    <w:rsid w:val="003154D5"/>
    <w:rsid w:val="00323806"/>
    <w:rsid w:val="0032751A"/>
    <w:rsid w:val="00350650"/>
    <w:rsid w:val="003611C9"/>
    <w:rsid w:val="00380268"/>
    <w:rsid w:val="00383C8D"/>
    <w:rsid w:val="00391ECA"/>
    <w:rsid w:val="003B00BD"/>
    <w:rsid w:val="003B513A"/>
    <w:rsid w:val="003C6E4E"/>
    <w:rsid w:val="003D54BE"/>
    <w:rsid w:val="003E3FA6"/>
    <w:rsid w:val="00410151"/>
    <w:rsid w:val="00417CFB"/>
    <w:rsid w:val="004211CC"/>
    <w:rsid w:val="00431676"/>
    <w:rsid w:val="004404EB"/>
    <w:rsid w:val="00441B7A"/>
    <w:rsid w:val="00452A5D"/>
    <w:rsid w:val="00457AA4"/>
    <w:rsid w:val="00466FD7"/>
    <w:rsid w:val="004943E4"/>
    <w:rsid w:val="004965D6"/>
    <w:rsid w:val="004B51FB"/>
    <w:rsid w:val="004B760D"/>
    <w:rsid w:val="004C6BC1"/>
    <w:rsid w:val="004D77A4"/>
    <w:rsid w:val="004F21C3"/>
    <w:rsid w:val="00513BF4"/>
    <w:rsid w:val="00526062"/>
    <w:rsid w:val="00545752"/>
    <w:rsid w:val="005559B1"/>
    <w:rsid w:val="0056286D"/>
    <w:rsid w:val="00577AAF"/>
    <w:rsid w:val="00590392"/>
    <w:rsid w:val="005917D8"/>
    <w:rsid w:val="005918B1"/>
    <w:rsid w:val="00596B2F"/>
    <w:rsid w:val="005A16D1"/>
    <w:rsid w:val="005C36D4"/>
    <w:rsid w:val="005C41F6"/>
    <w:rsid w:val="005D32C1"/>
    <w:rsid w:val="00612FA2"/>
    <w:rsid w:val="00617EF0"/>
    <w:rsid w:val="0062095C"/>
    <w:rsid w:val="006323BE"/>
    <w:rsid w:val="006461AE"/>
    <w:rsid w:val="00660F6D"/>
    <w:rsid w:val="0067052C"/>
    <w:rsid w:val="00687070"/>
    <w:rsid w:val="006A229D"/>
    <w:rsid w:val="006B5505"/>
    <w:rsid w:val="006D51CE"/>
    <w:rsid w:val="006D7EB7"/>
    <w:rsid w:val="006E557A"/>
    <w:rsid w:val="006F09CB"/>
    <w:rsid w:val="007164D6"/>
    <w:rsid w:val="00736841"/>
    <w:rsid w:val="007445EF"/>
    <w:rsid w:val="00764F4B"/>
    <w:rsid w:val="007743A3"/>
    <w:rsid w:val="007B11D8"/>
    <w:rsid w:val="007B3960"/>
    <w:rsid w:val="007C060E"/>
    <w:rsid w:val="007C2BDD"/>
    <w:rsid w:val="00822D35"/>
    <w:rsid w:val="00826F86"/>
    <w:rsid w:val="00831214"/>
    <w:rsid w:val="00833C1A"/>
    <w:rsid w:val="00837874"/>
    <w:rsid w:val="008466EF"/>
    <w:rsid w:val="00857F1A"/>
    <w:rsid w:val="008700BF"/>
    <w:rsid w:val="008816C6"/>
    <w:rsid w:val="00895EFD"/>
    <w:rsid w:val="008A5BBD"/>
    <w:rsid w:val="008B2AAE"/>
    <w:rsid w:val="008C62E2"/>
    <w:rsid w:val="008D28EE"/>
    <w:rsid w:val="008E0941"/>
    <w:rsid w:val="008E4257"/>
    <w:rsid w:val="00900DAE"/>
    <w:rsid w:val="0091475A"/>
    <w:rsid w:val="009237C6"/>
    <w:rsid w:val="00926C2A"/>
    <w:rsid w:val="00927908"/>
    <w:rsid w:val="009464EB"/>
    <w:rsid w:val="00954B3A"/>
    <w:rsid w:val="0098625E"/>
    <w:rsid w:val="009A63B0"/>
    <w:rsid w:val="009B7397"/>
    <w:rsid w:val="009E73A6"/>
    <w:rsid w:val="009E7506"/>
    <w:rsid w:val="009F3D9D"/>
    <w:rsid w:val="00A0333D"/>
    <w:rsid w:val="00A16420"/>
    <w:rsid w:val="00A40709"/>
    <w:rsid w:val="00A41D07"/>
    <w:rsid w:val="00A4614B"/>
    <w:rsid w:val="00A67003"/>
    <w:rsid w:val="00A97299"/>
    <w:rsid w:val="00AA224C"/>
    <w:rsid w:val="00AC761B"/>
    <w:rsid w:val="00AD4117"/>
    <w:rsid w:val="00AE6ED6"/>
    <w:rsid w:val="00B071D3"/>
    <w:rsid w:val="00B12523"/>
    <w:rsid w:val="00B24738"/>
    <w:rsid w:val="00B25C72"/>
    <w:rsid w:val="00B34DDF"/>
    <w:rsid w:val="00B55F1D"/>
    <w:rsid w:val="00B61911"/>
    <w:rsid w:val="00B90614"/>
    <w:rsid w:val="00B92958"/>
    <w:rsid w:val="00B92CEA"/>
    <w:rsid w:val="00B97362"/>
    <w:rsid w:val="00BA28B8"/>
    <w:rsid w:val="00BB10D2"/>
    <w:rsid w:val="00BD1D38"/>
    <w:rsid w:val="00C511AB"/>
    <w:rsid w:val="00C538AE"/>
    <w:rsid w:val="00C60BBF"/>
    <w:rsid w:val="00C711BF"/>
    <w:rsid w:val="00CC2810"/>
    <w:rsid w:val="00CE2EE2"/>
    <w:rsid w:val="00CE2FF8"/>
    <w:rsid w:val="00CF4365"/>
    <w:rsid w:val="00D1303A"/>
    <w:rsid w:val="00D22156"/>
    <w:rsid w:val="00D25DE8"/>
    <w:rsid w:val="00D30D1E"/>
    <w:rsid w:val="00D41066"/>
    <w:rsid w:val="00D52B1E"/>
    <w:rsid w:val="00D66B28"/>
    <w:rsid w:val="00D763EC"/>
    <w:rsid w:val="00D77666"/>
    <w:rsid w:val="00D83A9C"/>
    <w:rsid w:val="00D8602E"/>
    <w:rsid w:val="00DE6C91"/>
    <w:rsid w:val="00DF2EA3"/>
    <w:rsid w:val="00DF4F68"/>
    <w:rsid w:val="00E00024"/>
    <w:rsid w:val="00E04CE5"/>
    <w:rsid w:val="00E25CAD"/>
    <w:rsid w:val="00E463FB"/>
    <w:rsid w:val="00E47090"/>
    <w:rsid w:val="00E57CD3"/>
    <w:rsid w:val="00E70BEC"/>
    <w:rsid w:val="00E75C29"/>
    <w:rsid w:val="00E764A2"/>
    <w:rsid w:val="00E907FC"/>
    <w:rsid w:val="00EE555D"/>
    <w:rsid w:val="00F374C3"/>
    <w:rsid w:val="00F623D8"/>
    <w:rsid w:val="00F838F9"/>
    <w:rsid w:val="00F91B87"/>
    <w:rsid w:val="00F9663B"/>
    <w:rsid w:val="00FA5CC3"/>
    <w:rsid w:val="00FB27C0"/>
    <w:rsid w:val="00FB35BC"/>
    <w:rsid w:val="00FD0D90"/>
    <w:rsid w:val="00FD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FE412"/>
  <w15:chartTrackingRefBased/>
  <w15:docId w15:val="{D8258C9F-5073-4A9B-BD34-D3B496F7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37874"/>
    <w:rPr>
      <w:rFonts w:ascii="Tahoma" w:hAnsi="Tahoma"/>
      <w:sz w:val="16"/>
      <w:szCs w:val="16"/>
    </w:rPr>
  </w:style>
  <w:style w:type="character" w:styleId="Hyperlink">
    <w:name w:val="Hyperlink"/>
    <w:rPr>
      <w:color w:val="0000FF"/>
      <w:u w:val="single"/>
    </w:rPr>
  </w:style>
  <w:style w:type="character" w:customStyle="1" w:styleId="BalloonTextChar">
    <w:name w:val="Balloon Text Char"/>
    <w:link w:val="BalloonText"/>
    <w:rsid w:val="00837874"/>
    <w:rPr>
      <w:rFonts w:ascii="Tahoma" w:hAnsi="Tahoma" w:cs="Tahoma"/>
      <w:sz w:val="16"/>
      <w:szCs w:val="16"/>
      <w:lang w:val="en-US" w:eastAsia="en-US"/>
    </w:rPr>
  </w:style>
  <w:style w:type="table" w:styleId="TableGrid">
    <w:name w:val="Table Grid"/>
    <w:basedOn w:val="TableNormal"/>
    <w:rsid w:val="0036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CFB"/>
    <w:rPr>
      <w:rFonts w:ascii="Calibri" w:eastAsia="MS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6649">
      <w:bodyDiv w:val="1"/>
      <w:marLeft w:val="0"/>
      <w:marRight w:val="0"/>
      <w:marTop w:val="0"/>
      <w:marBottom w:val="0"/>
      <w:divBdr>
        <w:top w:val="none" w:sz="0" w:space="0" w:color="auto"/>
        <w:left w:val="none" w:sz="0" w:space="0" w:color="auto"/>
        <w:bottom w:val="none" w:sz="0" w:space="0" w:color="auto"/>
        <w:right w:val="none" w:sz="0" w:space="0" w:color="auto"/>
      </w:divBdr>
    </w:div>
    <w:div w:id="1030447109">
      <w:bodyDiv w:val="1"/>
      <w:marLeft w:val="0"/>
      <w:marRight w:val="0"/>
      <w:marTop w:val="0"/>
      <w:marBottom w:val="0"/>
      <w:divBdr>
        <w:top w:val="none" w:sz="0" w:space="0" w:color="auto"/>
        <w:left w:val="none" w:sz="0" w:space="0" w:color="auto"/>
        <w:bottom w:val="none" w:sz="0" w:space="0" w:color="auto"/>
        <w:right w:val="none" w:sz="0" w:space="0" w:color="auto"/>
      </w:divBdr>
    </w:div>
    <w:div w:id="1272591213">
      <w:bodyDiv w:val="1"/>
      <w:marLeft w:val="0"/>
      <w:marRight w:val="0"/>
      <w:marTop w:val="0"/>
      <w:marBottom w:val="0"/>
      <w:divBdr>
        <w:top w:val="none" w:sz="0" w:space="0" w:color="auto"/>
        <w:left w:val="none" w:sz="0" w:space="0" w:color="auto"/>
        <w:bottom w:val="none" w:sz="0" w:space="0" w:color="auto"/>
        <w:right w:val="none" w:sz="0" w:space="0" w:color="auto"/>
      </w:divBdr>
    </w:div>
    <w:div w:id="1314796900">
      <w:bodyDiv w:val="1"/>
      <w:marLeft w:val="0"/>
      <w:marRight w:val="0"/>
      <w:marTop w:val="0"/>
      <w:marBottom w:val="0"/>
      <w:divBdr>
        <w:top w:val="none" w:sz="0" w:space="0" w:color="auto"/>
        <w:left w:val="none" w:sz="0" w:space="0" w:color="auto"/>
        <w:bottom w:val="none" w:sz="0" w:space="0" w:color="auto"/>
        <w:right w:val="none" w:sz="0" w:space="0" w:color="auto"/>
      </w:divBdr>
    </w:div>
    <w:div w:id="1511916856">
      <w:bodyDiv w:val="1"/>
      <w:marLeft w:val="0"/>
      <w:marRight w:val="0"/>
      <w:marTop w:val="0"/>
      <w:marBottom w:val="0"/>
      <w:divBdr>
        <w:top w:val="none" w:sz="0" w:space="0" w:color="auto"/>
        <w:left w:val="none" w:sz="0" w:space="0" w:color="auto"/>
        <w:bottom w:val="none" w:sz="0" w:space="0" w:color="auto"/>
        <w:right w:val="none" w:sz="0" w:space="0" w:color="auto"/>
      </w:divBdr>
    </w:div>
    <w:div w:id="15230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mary@sserc.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5DB50D42-ACA7-4C5C-82EA-D5DEF55E01D9}">
  <ds:schemaRefs>
    <ds:schemaRef ds:uri="http://schemas.microsoft.com/sharepoint/v3/contenttype/forms"/>
  </ds:schemaRefs>
</ds:datastoreItem>
</file>

<file path=customXml/itemProps2.xml><?xml version="1.0" encoding="utf-8"?>
<ds:datastoreItem xmlns:ds="http://schemas.openxmlformats.org/officeDocument/2006/customXml" ds:itemID="{2AC5C91F-3CCA-4077-AB83-13436DC1D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838DA-CAB8-4ECA-95E0-C6FA125BE419}">
  <ds:schemaRefs>
    <ds:schemaRef ds:uri="http://schemas.openxmlformats.org/officeDocument/2006/bibliography"/>
  </ds:schemaRefs>
</ds:datastoreItem>
</file>

<file path=customXml/itemProps4.xml><?xml version="1.0" encoding="utf-8"?>
<ds:datastoreItem xmlns:ds="http://schemas.openxmlformats.org/officeDocument/2006/customXml" ds:itemID="{2392D466-23D4-4AB0-ABA5-68CE6A958782}">
  <ds:schemaRef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44407971-d200-4638-bd4d-62358d3d1de8"/>
    <ds:schemaRef ds:uri="2a04d00c-11a6-42e7-a342-a1572d775eb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School:</vt:lpstr>
    </vt:vector>
  </TitlesOfParts>
  <Company>Kirkhouse Trust</Company>
  <LinksUpToDate>false</LinksUpToDate>
  <CharactersWithSpaces>5045</CharactersWithSpaces>
  <SharedDoc>false</SharedDoc>
  <HLinks>
    <vt:vector size="6" baseType="variant">
      <vt:variant>
        <vt:i4>655403</vt:i4>
      </vt:variant>
      <vt:variant>
        <vt:i4>0</vt:i4>
      </vt:variant>
      <vt:variant>
        <vt:i4>0</vt:i4>
      </vt:variant>
      <vt:variant>
        <vt:i4>5</vt:i4>
      </vt:variant>
      <vt:variant>
        <vt:lpwstr>mailto:primary@sserc.scot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Rose Blake</dc:creator>
  <cp:keywords/>
  <cp:lastModifiedBy>Michael Buckley</cp:lastModifiedBy>
  <cp:revision>44</cp:revision>
  <dcterms:created xsi:type="dcterms:W3CDTF">2022-09-06T13:17:00Z</dcterms:created>
  <dcterms:modified xsi:type="dcterms:W3CDTF">2024-08-29T14:34:00Z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10207600</vt:r8>
  </property>
  <property fmtid="{D5CDD505-2E9C-101B-9397-08002B2CF9AE}" pid="4" name="MediaServiceImageTags">
    <vt:lpwstr/>
  </property>
</Properties>
</file>