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0D4D" w14:textId="0AA603A4" w:rsidR="00CB4D0F" w:rsidRPr="00CB4D0F" w:rsidRDefault="00CB4D0F" w:rsidP="00CB4D0F">
      <w:pPr>
        <w:spacing w:before="120" w:after="120" w:line="240" w:lineRule="auto"/>
        <w:jc w:val="center"/>
        <w:rPr>
          <w:rFonts w:ascii="Book Antiqua" w:eastAsia="Times New Roman" w:hAnsi="Book Antiqua" w:cs="Times New Roman"/>
          <w:b/>
          <w:smallCaps/>
          <w:color w:val="C00000"/>
          <w:u w:val="single"/>
          <w:lang w:eastAsia="en-US"/>
        </w:rPr>
      </w:pPr>
      <w:r w:rsidRPr="00CB4D0F">
        <w:rPr>
          <w:rFonts w:ascii="Book Antiqua" w:hAnsi="Book Antiqua"/>
          <w:b/>
          <w:bCs/>
          <w:color w:val="C00000"/>
          <w:u w:val="single"/>
        </w:rPr>
        <w:t xml:space="preserve">All form fields must be </w:t>
      </w:r>
      <w:proofErr w:type="gramStart"/>
      <w:r w:rsidRPr="00CB4D0F">
        <w:rPr>
          <w:rFonts w:ascii="Book Antiqua" w:hAnsi="Book Antiqua"/>
          <w:b/>
          <w:bCs/>
          <w:color w:val="C00000"/>
          <w:u w:val="single"/>
        </w:rPr>
        <w:t>completed</w:t>
      </w:r>
      <w:proofErr w:type="gramEnd"/>
    </w:p>
    <w:p w14:paraId="7EA6A9EC" w14:textId="6DCB8916" w:rsidR="00381A88" w:rsidRPr="001B7E47" w:rsidRDefault="00A863CF" w:rsidP="00381A88">
      <w:pPr>
        <w:spacing w:before="120" w:after="120" w:line="240" w:lineRule="auto"/>
        <w:rPr>
          <w:rFonts w:ascii="Book Antiqua" w:eastAsia="Times New Roman" w:hAnsi="Book Antiqua" w:cs="Times New Roman"/>
          <w:b/>
          <w:smallCaps/>
          <w:u w:val="single"/>
          <w:lang w:eastAsia="en-US"/>
        </w:rPr>
      </w:pPr>
      <w:r>
        <w:rPr>
          <w:rFonts w:ascii="Book Antiqua" w:hAnsi="Book Antiqua"/>
          <w:b/>
          <w:noProof/>
          <w:color w:val="FF0000"/>
          <w:sz w:val="20"/>
          <w:szCs w:val="20"/>
          <w:lang w:eastAsia="en-GB"/>
        </w:rPr>
        <mc:AlternateContent>
          <mc:Choice Requires="wps">
            <w:drawing>
              <wp:anchor distT="0" distB="0" distL="114300" distR="114300" simplePos="0" relativeHeight="251658241" behindDoc="0" locked="0" layoutInCell="1" allowOverlap="1" wp14:anchorId="6B788C49" wp14:editId="5905AA81">
                <wp:simplePos x="0" y="0"/>
                <wp:positionH relativeFrom="column">
                  <wp:posOffset>-153035</wp:posOffset>
                </wp:positionH>
                <wp:positionV relativeFrom="paragraph">
                  <wp:posOffset>3806190</wp:posOffset>
                </wp:positionV>
                <wp:extent cx="6334125" cy="9525"/>
                <wp:effectExtent l="0" t="19050" r="47625" b="47625"/>
                <wp:wrapSquare wrapText="bothSides"/>
                <wp:docPr id="5" name="Straight Connector 5"/>
                <wp:cNvGraphicFramePr/>
                <a:graphic xmlns:a="http://schemas.openxmlformats.org/drawingml/2006/main">
                  <a:graphicData uri="http://schemas.microsoft.com/office/word/2010/wordprocessingShape">
                    <wps:wsp>
                      <wps:cNvCnPr/>
                      <wps:spPr>
                        <a:xfrm>
                          <a:off x="0" y="0"/>
                          <a:ext cx="6334125" cy="9525"/>
                        </a:xfrm>
                        <a:prstGeom prst="line">
                          <a:avLst/>
                        </a:prstGeom>
                        <a:noFill/>
                        <a:ln w="4762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3AB4C6" id="Straight Connector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299.7pt" to="486.7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" strokecolor="windowText" strokeweight="3.75pt">
                <v:stroke linestyle="thickThin"/>
                <w10:wrap type="square"/>
              </v:line>
            </w:pict>
          </mc:Fallback>
        </mc:AlternateContent>
      </w:r>
      <w:r w:rsidR="00381A88" w:rsidRPr="001B7E47">
        <w:rPr>
          <w:rFonts w:ascii="Book Antiqua" w:eastAsia="Times New Roman" w:hAnsi="Book Antiqua" w:cs="Times New Roman"/>
          <w:b/>
          <w:smallCaps/>
          <w:u w:val="single"/>
          <w:lang w:eastAsia="en-US"/>
        </w:rPr>
        <w:t>General Information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4649"/>
      </w:tblGrid>
      <w:tr w:rsidR="00381A88" w:rsidRPr="00806743" w14:paraId="2A5E75A7" w14:textId="77777777">
        <w:trPr>
          <w:trHeight w:val="272"/>
        </w:trPr>
        <w:tc>
          <w:tcPr>
            <w:tcW w:w="4957" w:type="dxa"/>
            <w:gridSpan w:val="2"/>
          </w:tcPr>
          <w:p w14:paraId="5AD1C3FC" w14:textId="3C894B66" w:rsidR="00381A88" w:rsidRPr="00C57912" w:rsidRDefault="00E36DB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Nursery</w:t>
            </w:r>
            <w:r w:rsidR="00381A88" w:rsidRPr="00C57912">
              <w:rPr>
                <w:rFonts w:ascii="Book Antiqua" w:eastAsia="Times New Roman" w:hAnsi="Book Antiqua" w:cs="Times New Roman"/>
                <w:b/>
                <w:sz w:val="20"/>
                <w:szCs w:val="20"/>
                <w:lang w:eastAsia="en-US"/>
              </w:rPr>
              <w:t xml:space="preserve"> Name: </w:t>
            </w:r>
            <w:r w:rsidR="00381A88" w:rsidRPr="00C57912">
              <w:rPr>
                <w:rFonts w:ascii="Book Antiqua" w:eastAsia="Times New Roman" w:hAnsi="Book Antiqua" w:cs="Times New Roman"/>
                <w:sz w:val="20"/>
                <w:szCs w:val="20"/>
                <w:lang w:eastAsia="en-US"/>
              </w:rPr>
              <w:fldChar w:fldCharType="begin">
                <w:ffData>
                  <w:name w:val=""/>
                  <w:enabled/>
                  <w:calcOnExit w:val="0"/>
                  <w:textInput/>
                </w:ffData>
              </w:fldChar>
            </w:r>
            <w:r w:rsidR="00381A88" w:rsidRPr="00C57912">
              <w:rPr>
                <w:rFonts w:ascii="Book Antiqua" w:eastAsia="Times New Roman" w:hAnsi="Book Antiqua" w:cs="Times New Roman"/>
                <w:sz w:val="20"/>
                <w:szCs w:val="20"/>
                <w:lang w:eastAsia="en-US"/>
              </w:rPr>
              <w:instrText xml:space="preserve"> FORMTEXT </w:instrText>
            </w:r>
            <w:r w:rsidR="00381A88" w:rsidRPr="00C57912">
              <w:rPr>
                <w:rFonts w:ascii="Book Antiqua" w:eastAsia="Times New Roman" w:hAnsi="Book Antiqua" w:cs="Times New Roman"/>
                <w:sz w:val="20"/>
                <w:szCs w:val="20"/>
                <w:lang w:eastAsia="en-US"/>
              </w:rPr>
            </w:r>
            <w:r w:rsidR="00381A88" w:rsidRPr="00C57912">
              <w:rPr>
                <w:rFonts w:ascii="Book Antiqua" w:eastAsia="Times New Roman" w:hAnsi="Book Antiqua" w:cs="Times New Roman"/>
                <w:sz w:val="20"/>
                <w:szCs w:val="20"/>
                <w:lang w:eastAsia="en-US"/>
              </w:rPr>
              <w:fldChar w:fldCharType="separate"/>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1B6B2A">
              <w:rPr>
                <w:rFonts w:ascii="Book Antiqua" w:eastAsia="Times New Roman" w:hAnsi="Book Antiqua" w:cs="Times New Roman"/>
                <w:sz w:val="20"/>
                <w:szCs w:val="20"/>
                <w:lang w:eastAsia="en-US"/>
              </w:rPr>
              <w:t> </w:t>
            </w:r>
            <w:r w:rsidR="00381A88" w:rsidRPr="00C57912">
              <w:rPr>
                <w:rFonts w:ascii="Book Antiqua" w:eastAsia="Times New Roman" w:hAnsi="Book Antiqua" w:cs="Times New Roman"/>
                <w:sz w:val="20"/>
                <w:szCs w:val="20"/>
                <w:lang w:eastAsia="en-US"/>
              </w:rPr>
              <w:fldChar w:fldCharType="end"/>
            </w:r>
          </w:p>
        </w:tc>
        <w:tc>
          <w:tcPr>
            <w:tcW w:w="4649" w:type="dxa"/>
          </w:tcPr>
          <w:p w14:paraId="3C588120" w14:textId="77777777" w:rsidR="00381A88" w:rsidRPr="00C57912"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Telephone</w:t>
            </w:r>
            <w:r w:rsidRPr="00C57912">
              <w:rPr>
                <w:rFonts w:ascii="Book Antiqua" w:eastAsia="Times New Roman" w:hAnsi="Book Antiqua" w:cs="Times New Roman"/>
                <w:b/>
                <w:sz w:val="20"/>
                <w:szCs w:val="20"/>
                <w:lang w:eastAsia="en-US"/>
              </w:rPr>
              <w:t>:</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3"/>
                  <w:enabled/>
                  <w:calcOnExit w:val="0"/>
                  <w:textInput/>
                </w:ffData>
              </w:fldChar>
            </w:r>
            <w:bookmarkStart w:id="0" w:name="Text13"/>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0"/>
          </w:p>
        </w:tc>
      </w:tr>
      <w:tr w:rsidR="006D4CDC" w:rsidRPr="00806743" w14:paraId="7E051B74" w14:textId="77777777" w:rsidTr="005F4B73">
        <w:trPr>
          <w:trHeight w:val="1379"/>
        </w:trPr>
        <w:tc>
          <w:tcPr>
            <w:tcW w:w="4957" w:type="dxa"/>
            <w:gridSpan w:val="2"/>
          </w:tcPr>
          <w:p w14:paraId="04D45705" w14:textId="7A1E6197" w:rsidR="006D4CDC" w:rsidRPr="00C57912" w:rsidRDefault="006D4CDC">
            <w:pPr>
              <w:rPr>
                <w:rFonts w:ascii="Book Antiqua" w:eastAsia="Times New Roman" w:hAnsi="Book Antiqua"/>
                <w:sz w:val="20"/>
                <w:szCs w:val="20"/>
              </w:rPr>
            </w:pPr>
            <w:r w:rsidRPr="00C57912">
              <w:rPr>
                <w:rFonts w:ascii="Book Antiqua" w:eastAsia="Times New Roman" w:hAnsi="Book Antiqua"/>
                <w:b/>
                <w:sz w:val="20"/>
                <w:szCs w:val="20"/>
              </w:rPr>
              <w:t xml:space="preserve">Address </w:t>
            </w:r>
            <w:r w:rsidRPr="00C57912">
              <w:rPr>
                <w:rFonts w:ascii="Book Antiqua" w:eastAsia="Times New Roman" w:hAnsi="Book Antiqua"/>
                <w:sz w:val="20"/>
                <w:szCs w:val="20"/>
              </w:rPr>
              <w:t>(</w:t>
            </w:r>
            <w:r>
              <w:rPr>
                <w:rFonts w:ascii="Book Antiqua" w:eastAsia="Times New Roman" w:hAnsi="Book Antiqua"/>
                <w:sz w:val="20"/>
                <w:szCs w:val="20"/>
              </w:rPr>
              <w:t xml:space="preserve">please </w:t>
            </w:r>
            <w:r w:rsidRPr="00C57912">
              <w:rPr>
                <w:rFonts w:ascii="Book Antiqua" w:eastAsia="Times New Roman" w:hAnsi="Book Antiqua"/>
                <w:sz w:val="20"/>
                <w:szCs w:val="20"/>
              </w:rPr>
              <w:t>inc</w:t>
            </w:r>
            <w:r>
              <w:rPr>
                <w:rFonts w:ascii="Book Antiqua" w:eastAsia="Times New Roman" w:hAnsi="Book Antiqua"/>
                <w:sz w:val="20"/>
                <w:szCs w:val="20"/>
              </w:rPr>
              <w:t>lude</w:t>
            </w:r>
            <w:r w:rsidRPr="00C57912">
              <w:rPr>
                <w:rFonts w:ascii="Book Antiqua" w:eastAsia="Times New Roman" w:hAnsi="Book Antiqua"/>
                <w:sz w:val="20"/>
                <w:szCs w:val="20"/>
              </w:rPr>
              <w:t xml:space="preserve"> </w:t>
            </w:r>
            <w:r w:rsidRPr="00314DB6">
              <w:rPr>
                <w:rFonts w:ascii="Book Antiqua" w:eastAsia="Times New Roman" w:hAnsi="Book Antiqua"/>
                <w:sz w:val="20"/>
                <w:szCs w:val="20"/>
                <w:u w:val="single"/>
              </w:rPr>
              <w:t>postcode</w:t>
            </w:r>
            <w:r w:rsidRPr="00C57912">
              <w:rPr>
                <w:rFonts w:ascii="Book Antiqua" w:eastAsia="Times New Roman" w:hAnsi="Book Antiqua"/>
                <w:sz w:val="20"/>
                <w:szCs w:val="20"/>
              </w:rPr>
              <w:t>):</w:t>
            </w:r>
            <w:r w:rsidRPr="00C57912">
              <w:rPr>
                <w:rFonts w:ascii="Book Antiqua" w:eastAsia="Times New Roman" w:hAnsi="Book Antiqua"/>
                <w:b/>
                <w:sz w:val="20"/>
                <w:szCs w:val="20"/>
              </w:rPr>
              <w:t xml:space="preserve"> </w:t>
            </w:r>
            <w:r w:rsidRPr="00C57912">
              <w:rPr>
                <w:rFonts w:ascii="Book Antiqua" w:eastAsia="Times New Roman" w:hAnsi="Book Antiqua"/>
                <w:sz w:val="20"/>
                <w:szCs w:val="20"/>
              </w:rPr>
              <w:br/>
            </w:r>
            <w:r w:rsidRPr="00C57912">
              <w:rPr>
                <w:rFonts w:ascii="Book Antiqua" w:eastAsia="Times New Roman" w:hAnsi="Book Antiqua"/>
                <w:sz w:val="20"/>
                <w:szCs w:val="20"/>
              </w:rPr>
              <w:fldChar w:fldCharType="begin">
                <w:ffData>
                  <w:name w:val="Text12"/>
                  <w:enabled/>
                  <w:calcOnExit w:val="0"/>
                  <w:textInput/>
                </w:ffData>
              </w:fldChar>
            </w:r>
            <w:bookmarkStart w:id="1" w:name="Text12"/>
            <w:r w:rsidRPr="00C57912">
              <w:rPr>
                <w:rFonts w:ascii="Book Antiqua" w:eastAsia="Times New Roman" w:hAnsi="Book Antiqua"/>
                <w:sz w:val="20"/>
                <w:szCs w:val="20"/>
              </w:rPr>
              <w:instrText xml:space="preserve"> FORMTEXT </w:instrText>
            </w:r>
            <w:r w:rsidRPr="00C57912">
              <w:rPr>
                <w:rFonts w:ascii="Book Antiqua" w:eastAsia="Times New Roman" w:hAnsi="Book Antiqua"/>
                <w:sz w:val="20"/>
                <w:szCs w:val="20"/>
              </w:rPr>
            </w:r>
            <w:r w:rsidRPr="00C57912">
              <w:rPr>
                <w:rFonts w:ascii="Book Antiqua" w:eastAsia="Times New Roman" w:hAnsi="Book Antiqua"/>
                <w:sz w:val="20"/>
                <w:szCs w:val="20"/>
              </w:rPr>
              <w:fldChar w:fldCharType="separate"/>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sz w:val="20"/>
                <w:szCs w:val="20"/>
              </w:rPr>
              <w:t> </w:t>
            </w:r>
            <w:r w:rsidRPr="00C57912">
              <w:rPr>
                <w:rFonts w:ascii="Book Antiqua" w:eastAsia="Times New Roman" w:hAnsi="Book Antiqua"/>
                <w:sz w:val="20"/>
                <w:szCs w:val="20"/>
              </w:rPr>
              <w:fldChar w:fldCharType="end"/>
            </w:r>
            <w:bookmarkEnd w:id="1"/>
          </w:p>
          <w:p w14:paraId="611B1C01" w14:textId="77777777" w:rsidR="006D4CDC" w:rsidRPr="00C57912" w:rsidRDefault="006D4CDC">
            <w:pPr>
              <w:spacing w:after="0" w:line="240" w:lineRule="auto"/>
              <w:rPr>
                <w:rFonts w:ascii="Book Antiqua" w:eastAsia="Times New Roman" w:hAnsi="Book Antiqua" w:cs="Times New Roman"/>
                <w:sz w:val="20"/>
                <w:szCs w:val="20"/>
                <w:lang w:eastAsia="en-US"/>
              </w:rPr>
            </w:pPr>
          </w:p>
          <w:p w14:paraId="680E2D40" w14:textId="77777777" w:rsidR="006D4CDC" w:rsidRPr="00C57912" w:rsidRDefault="006D4CDC">
            <w:pPr>
              <w:spacing w:after="0" w:line="240" w:lineRule="auto"/>
              <w:rPr>
                <w:rFonts w:ascii="Book Antiqua" w:eastAsia="Times New Roman" w:hAnsi="Book Antiqua" w:cs="Times New Roman"/>
                <w:sz w:val="20"/>
                <w:szCs w:val="20"/>
                <w:lang w:eastAsia="en-US"/>
              </w:rPr>
            </w:pPr>
          </w:p>
        </w:tc>
        <w:tc>
          <w:tcPr>
            <w:tcW w:w="4649" w:type="dxa"/>
          </w:tcPr>
          <w:p w14:paraId="02EAD6C2" w14:textId="6E89D88E" w:rsidR="006D4CDC" w:rsidRPr="00C57912" w:rsidRDefault="006D4CDC">
            <w:pPr>
              <w:spacing w:after="0" w:line="240" w:lineRule="auto"/>
              <w:rPr>
                <w:rFonts w:ascii="Book Antiqua" w:eastAsia="Times New Roman" w:hAnsi="Book Antiqua" w:cs="Times New Roman"/>
                <w:b/>
                <w:sz w:val="20"/>
                <w:szCs w:val="20"/>
                <w:lang w:eastAsia="en-US"/>
              </w:rPr>
            </w:pPr>
            <w:r w:rsidRPr="00C57912">
              <w:rPr>
                <w:rFonts w:ascii="Book Antiqua" w:eastAsia="Times New Roman" w:hAnsi="Book Antiqua" w:cs="Times New Roman"/>
                <w:b/>
                <w:sz w:val="20"/>
                <w:szCs w:val="20"/>
                <w:lang w:eastAsia="en-US"/>
              </w:rPr>
              <w:t>Number</w:t>
            </w:r>
            <w:r>
              <w:rPr>
                <w:rFonts w:ascii="Book Antiqua" w:eastAsia="Times New Roman" w:hAnsi="Book Antiqua" w:cs="Times New Roman"/>
                <w:b/>
                <w:sz w:val="20"/>
                <w:szCs w:val="20"/>
                <w:lang w:eastAsia="en-US"/>
              </w:rPr>
              <w:t xml:space="preserve"> of pupils in your nursery:</w:t>
            </w:r>
          </w:p>
          <w:p w14:paraId="19B88E13" w14:textId="77777777" w:rsidR="006D4CDC" w:rsidRPr="00C57912" w:rsidRDefault="006D4CDC">
            <w:pPr>
              <w:spacing w:after="0" w:line="240" w:lineRule="auto"/>
              <w:rPr>
                <w:rFonts w:ascii="Book Antiqua" w:eastAsia="Times New Roman" w:hAnsi="Book Antiqua" w:cs="Times New Roman"/>
                <w:sz w:val="20"/>
                <w:szCs w:val="20"/>
                <w:lang w:eastAsia="en-US"/>
              </w:rPr>
            </w:pPr>
            <w:r w:rsidRPr="00C57912">
              <w:rPr>
                <w:rFonts w:ascii="Book Antiqua" w:eastAsia="Times New Roman" w:hAnsi="Book Antiqua" w:cs="Times New Roman"/>
                <w:b/>
                <w:sz w:val="20"/>
                <w:szCs w:val="20"/>
                <w:lang w:eastAsia="en-US"/>
              </w:rPr>
              <w:fldChar w:fldCharType="begin">
                <w:ffData>
                  <w:name w:val=""/>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p w14:paraId="063D702D" w14:textId="31BBCEDD" w:rsidR="006D4CDC" w:rsidRPr="00C57912" w:rsidRDefault="006D4CDC" w:rsidP="005F4B73">
            <w:pPr>
              <w:spacing w:after="0" w:line="240" w:lineRule="auto"/>
              <w:rPr>
                <w:rFonts w:ascii="Book Antiqua" w:eastAsia="Times New Roman" w:hAnsi="Book Antiqua" w:cs="Times New Roman"/>
                <w:sz w:val="20"/>
                <w:szCs w:val="20"/>
                <w:lang w:eastAsia="en-US"/>
              </w:rPr>
            </w:pPr>
          </w:p>
        </w:tc>
      </w:tr>
      <w:tr w:rsidR="00381A88" w:rsidRPr="00806743" w14:paraId="6E3DAA72" w14:textId="77777777">
        <w:trPr>
          <w:trHeight w:val="273"/>
        </w:trPr>
        <w:tc>
          <w:tcPr>
            <w:tcW w:w="4957" w:type="dxa"/>
            <w:gridSpan w:val="2"/>
            <w:tcBorders>
              <w:bottom w:val="single" w:sz="4" w:space="0" w:color="auto"/>
            </w:tcBorders>
            <w:shd w:val="clear" w:color="auto" w:fill="D9D9D9" w:themeFill="background1" w:themeFillShade="D9"/>
          </w:tcPr>
          <w:p w14:paraId="7AD32FFC"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sidRPr="00314DB6">
              <w:rPr>
                <w:rFonts w:ascii="Book Antiqua" w:eastAsia="Times New Roman" w:hAnsi="Book Antiqua" w:cs="Times New Roman"/>
                <w:b/>
                <w:bCs/>
                <w:sz w:val="20"/>
                <w:szCs w:val="20"/>
                <w:lang w:eastAsia="en-US"/>
              </w:rPr>
              <w:t>Contact 1</w:t>
            </w:r>
            <w:r>
              <w:rPr>
                <w:rFonts w:ascii="Book Antiqua" w:eastAsia="Times New Roman" w:hAnsi="Book Antiqua" w:cs="Times New Roman"/>
                <w:b/>
                <w:bCs/>
                <w:sz w:val="20"/>
                <w:szCs w:val="20"/>
                <w:lang w:eastAsia="en-US"/>
              </w:rPr>
              <w:t xml:space="preserve"> – Main point of contact for Edina Trust</w:t>
            </w:r>
          </w:p>
        </w:tc>
        <w:tc>
          <w:tcPr>
            <w:tcW w:w="4649" w:type="dxa"/>
            <w:tcBorders>
              <w:bottom w:val="single" w:sz="4" w:space="0" w:color="auto"/>
            </w:tcBorders>
            <w:shd w:val="clear" w:color="auto" w:fill="D9D9D9" w:themeFill="background1" w:themeFillShade="D9"/>
          </w:tcPr>
          <w:p w14:paraId="12E4CA9D" w14:textId="77777777" w:rsidR="00381A88" w:rsidRPr="00314DB6" w:rsidRDefault="00381A88">
            <w:pPr>
              <w:spacing w:after="0" w:line="240" w:lineRule="auto"/>
              <w:rPr>
                <w:rFonts w:ascii="Book Antiqua" w:hAnsi="Book Antiqua"/>
                <w:b/>
                <w:bCs/>
                <w:sz w:val="20"/>
                <w:szCs w:val="20"/>
              </w:rPr>
            </w:pPr>
            <w:r w:rsidRPr="00314DB6">
              <w:rPr>
                <w:rFonts w:ascii="Book Antiqua" w:hAnsi="Book Antiqua"/>
                <w:b/>
                <w:bCs/>
                <w:sz w:val="20"/>
                <w:szCs w:val="20"/>
              </w:rPr>
              <w:t>Contact 2</w:t>
            </w:r>
            <w:r>
              <w:rPr>
                <w:rFonts w:ascii="Book Antiqua" w:hAnsi="Book Antiqua"/>
                <w:b/>
                <w:bCs/>
                <w:sz w:val="20"/>
                <w:szCs w:val="20"/>
              </w:rPr>
              <w:t xml:space="preserve"> – Backup contact</w:t>
            </w:r>
          </w:p>
        </w:tc>
      </w:tr>
      <w:tr w:rsidR="00381A88" w:rsidRPr="00806743" w14:paraId="54A71664" w14:textId="77777777">
        <w:trPr>
          <w:trHeight w:val="274"/>
        </w:trPr>
        <w:tc>
          <w:tcPr>
            <w:tcW w:w="9606" w:type="dxa"/>
            <w:gridSpan w:val="3"/>
            <w:tcBorders>
              <w:bottom w:val="single" w:sz="4" w:space="0" w:color="auto"/>
            </w:tcBorders>
            <w:shd w:val="clear" w:color="auto" w:fill="D9D9D9" w:themeFill="background1" w:themeFillShade="D9"/>
          </w:tcPr>
          <w:p w14:paraId="4EC0C735" w14:textId="34E3E878" w:rsidR="00381A88" w:rsidRPr="00314DB6" w:rsidRDefault="00381A88">
            <w:pPr>
              <w:spacing w:after="0" w:line="240" w:lineRule="auto"/>
              <w:jc w:val="center"/>
              <w:rPr>
                <w:rFonts w:ascii="Book Antiqua" w:hAnsi="Book Antiqua"/>
                <w:b/>
                <w:bCs/>
                <w:sz w:val="20"/>
                <w:szCs w:val="20"/>
              </w:rPr>
            </w:pPr>
            <w:r>
              <w:rPr>
                <w:rFonts w:ascii="Book Antiqua" w:hAnsi="Book Antiqua"/>
                <w:b/>
                <w:bCs/>
                <w:sz w:val="20"/>
                <w:szCs w:val="20"/>
              </w:rPr>
              <w:t xml:space="preserve">At least one contact must be </w:t>
            </w:r>
            <w:r w:rsidR="00314C18">
              <w:rPr>
                <w:rFonts w:ascii="Book Antiqua" w:hAnsi="Book Antiqua"/>
                <w:b/>
                <w:bCs/>
                <w:sz w:val="20"/>
                <w:szCs w:val="20"/>
              </w:rPr>
              <w:t xml:space="preserve">the </w:t>
            </w:r>
            <w:r w:rsidR="00314C18">
              <w:rPr>
                <w:rFonts w:ascii="Book Antiqua" w:hAnsi="Book Antiqua"/>
                <w:b/>
                <w:bCs/>
                <w:sz w:val="20"/>
                <w:szCs w:val="20"/>
                <w:u w:val="single"/>
              </w:rPr>
              <w:t>early years lead</w:t>
            </w:r>
            <w:r w:rsidR="00553A14">
              <w:rPr>
                <w:rFonts w:ascii="Book Antiqua" w:hAnsi="Book Antiqua"/>
                <w:b/>
                <w:bCs/>
                <w:sz w:val="20"/>
                <w:szCs w:val="20"/>
              </w:rPr>
              <w:t xml:space="preserve"> </w:t>
            </w:r>
            <w:r>
              <w:rPr>
                <w:rFonts w:ascii="Book Antiqua" w:hAnsi="Book Antiqua"/>
                <w:b/>
                <w:bCs/>
                <w:sz w:val="20"/>
                <w:szCs w:val="20"/>
              </w:rPr>
              <w:t>or</w:t>
            </w:r>
            <w:r w:rsidR="00553A14" w:rsidRPr="00553A14">
              <w:rPr>
                <w:rFonts w:ascii="Book Antiqua" w:hAnsi="Book Antiqua"/>
                <w:b/>
                <w:bCs/>
                <w:sz w:val="20"/>
                <w:szCs w:val="20"/>
              </w:rPr>
              <w:t xml:space="preserve"> </w:t>
            </w:r>
            <w:r w:rsidR="00553A14" w:rsidRPr="00314DB6">
              <w:rPr>
                <w:rFonts w:ascii="Book Antiqua" w:hAnsi="Book Antiqua"/>
                <w:b/>
                <w:bCs/>
                <w:sz w:val="20"/>
                <w:szCs w:val="20"/>
                <w:u w:val="single"/>
              </w:rPr>
              <w:t>head</w:t>
            </w:r>
            <w:r w:rsidR="00314C18">
              <w:rPr>
                <w:rFonts w:ascii="Book Antiqua" w:hAnsi="Book Antiqua"/>
                <w:b/>
                <w:bCs/>
                <w:sz w:val="20"/>
                <w:szCs w:val="20"/>
                <w:u w:val="single"/>
              </w:rPr>
              <w:t xml:space="preserve"> of nursery</w:t>
            </w:r>
            <w:r>
              <w:rPr>
                <w:rFonts w:ascii="Book Antiqua" w:hAnsi="Book Antiqua"/>
                <w:b/>
                <w:bCs/>
                <w:sz w:val="20"/>
                <w:szCs w:val="20"/>
                <w:u w:val="single"/>
              </w:rPr>
              <w:t>.</w:t>
            </w:r>
          </w:p>
        </w:tc>
      </w:tr>
      <w:tr w:rsidR="00381A88" w:rsidRPr="00806743" w14:paraId="69ACAAE1" w14:textId="77777777">
        <w:trPr>
          <w:trHeight w:val="265"/>
        </w:trPr>
        <w:tc>
          <w:tcPr>
            <w:tcW w:w="4957" w:type="dxa"/>
            <w:gridSpan w:val="2"/>
            <w:tcBorders>
              <w:bottom w:val="single" w:sz="4" w:space="0" w:color="auto"/>
            </w:tcBorders>
          </w:tcPr>
          <w:p w14:paraId="2912E7E0" w14:textId="77777777" w:rsidR="00381A88" w:rsidRPr="00C57912" w:rsidRDefault="00381A88">
            <w:pPr>
              <w:spacing w:after="0" w:line="240" w:lineRule="auto"/>
              <w:rPr>
                <w:rFonts w:ascii="Book Antiqua" w:eastAsia="Times New Roman" w:hAnsi="Book Antiqua" w:cs="Times New Roman"/>
                <w:sz w:val="20"/>
                <w:szCs w:val="20"/>
                <w:lang w:eastAsia="en-US"/>
              </w:rPr>
            </w:pPr>
            <w:r w:rsidRPr="00314DB6">
              <w:rPr>
                <w:rFonts w:ascii="Book Antiqua" w:eastAsia="Times New Roman" w:hAnsi="Book Antiqua" w:cs="Times New Roman"/>
                <w:b/>
                <w:bCs/>
                <w:sz w:val="20"/>
                <w:szCs w:val="20"/>
                <w:lang w:eastAsia="en-US"/>
              </w:rPr>
              <w:t>Name:</w:t>
            </w:r>
            <w:r>
              <w:rPr>
                <w:rFonts w:ascii="Book Antiqua" w:eastAsia="Times New Roman" w:hAnsi="Book Antiqua" w:cs="Times New Roman"/>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6"/>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t> </w:t>
            </w:r>
            <w:r w:rsidRPr="00C57912">
              <w:rPr>
                <w:rFonts w:ascii="Book Antiqua" w:eastAsia="Times New Roman" w:hAnsi="Book Antiqua" w:cs="Times New Roman"/>
                <w:sz w:val="20"/>
                <w:szCs w:val="20"/>
                <w:lang w:eastAsia="en-US"/>
              </w:rPr>
              <w:fldChar w:fldCharType="end"/>
            </w:r>
          </w:p>
        </w:tc>
        <w:tc>
          <w:tcPr>
            <w:tcW w:w="4649" w:type="dxa"/>
            <w:tcBorders>
              <w:bottom w:val="single" w:sz="4" w:space="0" w:color="auto"/>
            </w:tcBorders>
          </w:tcPr>
          <w:p w14:paraId="55564547" w14:textId="77777777" w:rsidR="00381A88" w:rsidRPr="00C57912" w:rsidRDefault="00381A88">
            <w:pPr>
              <w:spacing w:after="0" w:line="240" w:lineRule="auto"/>
              <w:rPr>
                <w:rFonts w:ascii="Book Antiqua" w:eastAsia="Times New Roman" w:hAnsi="Book Antiqua" w:cs="Times New Roman"/>
                <w:sz w:val="20"/>
                <w:szCs w:val="20"/>
                <w:lang w:eastAsia="en-US"/>
              </w:rPr>
            </w:pPr>
            <w:r>
              <w:rPr>
                <w:rFonts w:ascii="Book Antiqua" w:eastAsia="Times New Roman" w:hAnsi="Book Antiqua" w:cs="Times New Roman"/>
                <w:b/>
                <w:sz w:val="20"/>
                <w:szCs w:val="20"/>
                <w:lang w:eastAsia="en-US"/>
              </w:rPr>
              <w:t xml:space="preserve">Name: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bookmarkStart w:id="2" w:name="Text15"/>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bookmarkEnd w:id="2"/>
          </w:p>
        </w:tc>
      </w:tr>
      <w:tr w:rsidR="00381A88" w:rsidRPr="00806743" w14:paraId="38E2B135" w14:textId="77777777">
        <w:trPr>
          <w:trHeight w:val="265"/>
        </w:trPr>
        <w:tc>
          <w:tcPr>
            <w:tcW w:w="4957" w:type="dxa"/>
            <w:gridSpan w:val="2"/>
            <w:tcBorders>
              <w:bottom w:val="single" w:sz="4" w:space="0" w:color="auto"/>
            </w:tcBorders>
          </w:tcPr>
          <w:p w14:paraId="20245DC5" w14:textId="77777777"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2E2E14DA" w14:textId="77777777"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Email: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25499060" w14:textId="77777777">
        <w:trPr>
          <w:trHeight w:val="265"/>
        </w:trPr>
        <w:tc>
          <w:tcPr>
            <w:tcW w:w="4957" w:type="dxa"/>
            <w:gridSpan w:val="2"/>
            <w:tcBorders>
              <w:bottom w:val="single" w:sz="4" w:space="0" w:color="auto"/>
            </w:tcBorders>
          </w:tcPr>
          <w:p w14:paraId="6BB51911" w14:textId="61A6649E" w:rsidR="00381A88" w:rsidRPr="00314DB6" w:rsidRDefault="00381A88">
            <w:pPr>
              <w:spacing w:after="0" w:line="240" w:lineRule="auto"/>
              <w:rPr>
                <w:rFonts w:ascii="Book Antiqua" w:eastAsia="Times New Roman" w:hAnsi="Book Antiqua" w:cs="Times New Roman"/>
                <w:b/>
                <w:bCs/>
                <w:sz w:val="20"/>
                <w:szCs w:val="20"/>
                <w:lang w:eastAsia="en-US"/>
              </w:rPr>
            </w:pPr>
            <w:r>
              <w:rPr>
                <w:rFonts w:ascii="Book Antiqua" w:eastAsia="Times New Roman" w:hAnsi="Book Antiqua" w:cs="Times New Roman"/>
                <w:b/>
                <w:bCs/>
                <w:sz w:val="20"/>
                <w:szCs w:val="20"/>
                <w:lang w:eastAsia="en-US"/>
              </w:rPr>
              <w:t xml:space="preserve">Position at </w:t>
            </w:r>
            <w:r w:rsidR="00E36DBB">
              <w:rPr>
                <w:rFonts w:ascii="Book Antiqua" w:eastAsia="Times New Roman" w:hAnsi="Book Antiqua" w:cs="Times New Roman"/>
                <w:b/>
                <w:bCs/>
                <w:sz w:val="20"/>
                <w:szCs w:val="20"/>
                <w:lang w:eastAsia="en-US"/>
              </w:rPr>
              <w:t>nursery</w:t>
            </w:r>
            <w:r>
              <w:rPr>
                <w:rFonts w:ascii="Book Antiqua" w:eastAsia="Times New Roman" w:hAnsi="Book Antiqua" w:cs="Times New Roman"/>
                <w:b/>
                <w:bCs/>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Pr>
                <w:rFonts w:ascii="Book Antiqua" w:eastAsia="Times New Roman" w:hAnsi="Book Antiqua" w:cs="Times New Roman"/>
                <w:b/>
                <w:sz w:val="20"/>
                <w:szCs w:val="20"/>
                <w:lang w:eastAsia="en-US"/>
              </w:rPr>
              <w:t> </w:t>
            </w:r>
            <w:r w:rsidRPr="00C57912">
              <w:rPr>
                <w:rFonts w:ascii="Book Antiqua" w:eastAsia="Times New Roman" w:hAnsi="Book Antiqua" w:cs="Times New Roman"/>
                <w:b/>
                <w:sz w:val="20"/>
                <w:szCs w:val="20"/>
                <w:lang w:eastAsia="en-US"/>
              </w:rPr>
              <w:fldChar w:fldCharType="end"/>
            </w:r>
          </w:p>
        </w:tc>
        <w:tc>
          <w:tcPr>
            <w:tcW w:w="4649" w:type="dxa"/>
            <w:tcBorders>
              <w:bottom w:val="single" w:sz="4" w:space="0" w:color="auto"/>
            </w:tcBorders>
          </w:tcPr>
          <w:p w14:paraId="1D8F80B6" w14:textId="22161F7E" w:rsidR="00381A88" w:rsidRDefault="00381A88">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z w:val="20"/>
                <w:szCs w:val="20"/>
                <w:lang w:eastAsia="en-US"/>
              </w:rPr>
              <w:t xml:space="preserve">Position at </w:t>
            </w:r>
            <w:r w:rsidR="00E36DBB">
              <w:rPr>
                <w:rFonts w:ascii="Book Antiqua" w:eastAsia="Times New Roman" w:hAnsi="Book Antiqua" w:cs="Times New Roman"/>
                <w:b/>
                <w:sz w:val="20"/>
                <w:szCs w:val="20"/>
                <w:lang w:eastAsia="en-US"/>
              </w:rPr>
              <w:t>nursery</w:t>
            </w:r>
            <w:r>
              <w:rPr>
                <w:rFonts w:ascii="Book Antiqua" w:eastAsia="Times New Roman" w:hAnsi="Book Antiqua" w:cs="Times New Roman"/>
                <w:b/>
                <w:sz w:val="20"/>
                <w:szCs w:val="20"/>
                <w:lang w:eastAsia="en-US"/>
              </w:rPr>
              <w:t xml:space="preserve">: </w:t>
            </w:r>
            <w:r w:rsidRPr="00C57912">
              <w:rPr>
                <w:rFonts w:ascii="Book Antiqua" w:eastAsia="Times New Roman" w:hAnsi="Book Antiqua" w:cs="Times New Roman"/>
                <w:b/>
                <w:sz w:val="20"/>
                <w:szCs w:val="20"/>
                <w:lang w:eastAsia="en-US"/>
              </w:rPr>
              <w:fldChar w:fldCharType="begin">
                <w:ffData>
                  <w:name w:val="Text15"/>
                  <w:enabled/>
                  <w:calcOnExit w:val="0"/>
                  <w:textInput/>
                </w:ffData>
              </w:fldChar>
            </w:r>
            <w:r w:rsidRPr="00C57912">
              <w:rPr>
                <w:rFonts w:ascii="Book Antiqua" w:eastAsia="Times New Roman" w:hAnsi="Book Antiqua" w:cs="Times New Roman"/>
                <w:b/>
                <w:sz w:val="20"/>
                <w:szCs w:val="20"/>
                <w:lang w:eastAsia="en-US"/>
              </w:rPr>
              <w:instrText xml:space="preserve"> FORMTEXT </w:instrText>
            </w:r>
            <w:r w:rsidRPr="00C57912">
              <w:rPr>
                <w:rFonts w:ascii="Book Antiqua" w:eastAsia="Times New Roman" w:hAnsi="Book Antiqua" w:cs="Times New Roman"/>
                <w:b/>
                <w:sz w:val="20"/>
                <w:szCs w:val="20"/>
                <w:lang w:eastAsia="en-US"/>
              </w:rPr>
            </w:r>
            <w:r w:rsidRPr="00C57912">
              <w:rPr>
                <w:rFonts w:ascii="Book Antiqua" w:eastAsia="Times New Roman" w:hAnsi="Book Antiqua" w:cs="Times New Roman"/>
                <w:b/>
                <w:sz w:val="20"/>
                <w:szCs w:val="20"/>
                <w:lang w:eastAsia="en-US"/>
              </w:rPr>
              <w:fldChar w:fldCharType="separate"/>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noProof/>
                <w:sz w:val="20"/>
                <w:szCs w:val="20"/>
                <w:lang w:eastAsia="en-US"/>
              </w:rPr>
              <w:t> </w:t>
            </w:r>
            <w:r w:rsidRPr="00C57912">
              <w:rPr>
                <w:rFonts w:ascii="Book Antiqua" w:eastAsia="Times New Roman" w:hAnsi="Book Antiqua" w:cs="Times New Roman"/>
                <w:b/>
                <w:sz w:val="20"/>
                <w:szCs w:val="20"/>
                <w:lang w:eastAsia="en-US"/>
              </w:rPr>
              <w:fldChar w:fldCharType="end"/>
            </w:r>
          </w:p>
        </w:tc>
      </w:tr>
      <w:tr w:rsidR="00381A88" w:rsidRPr="00806743" w14:paraId="7F4FFBFA" w14:textId="77777777">
        <w:trPr>
          <w:trHeight w:val="482"/>
        </w:trPr>
        <w:tc>
          <w:tcPr>
            <w:tcW w:w="9606" w:type="dxa"/>
            <w:gridSpan w:val="3"/>
            <w:tcBorders>
              <w:top w:val="single" w:sz="4" w:space="0" w:color="auto"/>
              <w:left w:val="nil"/>
              <w:bottom w:val="single" w:sz="4" w:space="0" w:color="auto"/>
              <w:right w:val="nil"/>
            </w:tcBorders>
            <w:vAlign w:val="center"/>
          </w:tcPr>
          <w:p w14:paraId="12346694" w14:textId="553FF9CC" w:rsidR="00381A88" w:rsidRPr="00C57912" w:rsidRDefault="00D94C1B">
            <w:pPr>
              <w:spacing w:after="0" w:line="240" w:lineRule="auto"/>
              <w:rPr>
                <w:rFonts w:ascii="Book Antiqua" w:eastAsia="Times New Roman" w:hAnsi="Book Antiqua" w:cs="Times New Roman"/>
                <w:b/>
                <w:sz w:val="20"/>
                <w:szCs w:val="20"/>
                <w:lang w:eastAsia="en-US"/>
              </w:rPr>
            </w:pPr>
            <w:r>
              <w:rPr>
                <w:rFonts w:ascii="Book Antiqua" w:eastAsia="Times New Roman" w:hAnsi="Book Antiqua" w:cs="Times New Roman"/>
                <w:b/>
                <w:smallCaps/>
                <w:u w:val="single"/>
                <w:lang w:eastAsia="en-US"/>
              </w:rPr>
              <w:t>BACS</w:t>
            </w:r>
            <w:r w:rsidRPr="00C57912">
              <w:rPr>
                <w:rFonts w:ascii="Book Antiqua" w:eastAsia="Times New Roman" w:hAnsi="Book Antiqua" w:cs="Times New Roman"/>
                <w:b/>
                <w:smallCaps/>
                <w:u w:val="single"/>
                <w:lang w:eastAsia="en-US"/>
              </w:rPr>
              <w:t xml:space="preserve"> </w:t>
            </w:r>
            <w:r w:rsidRPr="00E5651F">
              <w:rPr>
                <w:rFonts w:ascii="Book Antiqua" w:eastAsia="Times New Roman" w:hAnsi="Book Antiqua" w:cs="Times New Roman"/>
                <w:bCs/>
                <w:smallCaps/>
                <w:u w:val="single"/>
                <w:lang w:eastAsia="en-US"/>
              </w:rPr>
              <w:t>I</w:t>
            </w:r>
            <w:r w:rsidRPr="00E5651F">
              <w:rPr>
                <w:rFonts w:ascii="Book Antiqua" w:eastAsia="Times New Roman" w:hAnsi="Book Antiqua" w:cs="Times New Roman"/>
                <w:b/>
                <w:smallCaps/>
                <w:u w:val="single"/>
                <w:lang w:eastAsia="en-US"/>
              </w:rPr>
              <w:t>nformation</w:t>
            </w:r>
            <w:r w:rsidRPr="00DA756A">
              <w:rPr>
                <w:rFonts w:ascii="Book Antiqua" w:eastAsia="Times New Roman" w:hAnsi="Book Antiqua" w:cs="Times New Roman"/>
                <w:b/>
                <w:smallCaps/>
                <w:lang w:eastAsia="en-US"/>
              </w:rPr>
              <w:t xml:space="preserve">   </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r w:rsidRPr="00DA756A">
              <w:rPr>
                <w:rFonts w:ascii="Book Antiqua" w:eastAsia="Times New Roman" w:hAnsi="Book Antiqua" w:cs="Times New Roman"/>
                <w:b/>
                <w:lang w:eastAsia="en-US"/>
              </w:rPr>
              <w:t xml:space="preserve">Please check details with your </w:t>
            </w:r>
            <w:r w:rsidR="00CB4D0F">
              <w:rPr>
                <w:rFonts w:ascii="Book Antiqua" w:eastAsia="Times New Roman" w:hAnsi="Book Antiqua" w:cs="Times New Roman"/>
                <w:b/>
                <w:lang w:eastAsia="en-US"/>
              </w:rPr>
              <w:t>nursery</w:t>
            </w:r>
            <w:r w:rsidRPr="00DA756A">
              <w:rPr>
                <w:rFonts w:ascii="Book Antiqua" w:eastAsia="Times New Roman" w:hAnsi="Book Antiqua" w:cs="Times New Roman"/>
                <w:b/>
                <w:lang w:eastAsia="en-US"/>
              </w:rPr>
              <w:t>’s office before submission</w:t>
            </w:r>
            <w:r w:rsidRPr="00DA756A">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b/>
                <w:lang w:eastAsia="en-US"/>
              </w:rPr>
              <mc:AlternateContent>
                <mc:Choice Requires="w16se">
                  <w16se:symEx w16se:font="Segoe UI Emoji" w16se:char="26A0"/>
                </mc:Choice>
                <mc:Fallback>
                  <w:t>⚠</w:t>
                </mc:Fallback>
              </mc:AlternateContent>
            </w:r>
          </w:p>
        </w:tc>
      </w:tr>
      <w:tr w:rsidR="00381A88" w:rsidRPr="00806743" w14:paraId="5C1A677F" w14:textId="77777777">
        <w:tblPrEx>
          <w:tblLook w:val="0000" w:firstRow="0" w:lastRow="0" w:firstColumn="0" w:lastColumn="0" w:noHBand="0" w:noVBand="0"/>
        </w:tblPrEx>
        <w:trPr>
          <w:trHeight w:val="595"/>
        </w:trPr>
        <w:tc>
          <w:tcPr>
            <w:tcW w:w="4957" w:type="dxa"/>
            <w:gridSpan w:val="2"/>
            <w:tcBorders>
              <w:top w:val="single" w:sz="4" w:space="0" w:color="auto"/>
              <w:left w:val="single" w:sz="4" w:space="0" w:color="auto"/>
              <w:bottom w:val="single" w:sz="4" w:space="0" w:color="auto"/>
              <w:right w:val="single" w:sz="4" w:space="0" w:color="auto"/>
            </w:tcBorders>
          </w:tcPr>
          <w:p w14:paraId="3A829936"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Account Name: </w:t>
            </w:r>
          </w:p>
          <w:p w14:paraId="3F3C7BF7" w14:textId="77777777" w:rsidR="00381A88" w:rsidRPr="005E737E" w:rsidRDefault="00381A88">
            <w:pPr>
              <w:spacing w:after="0"/>
              <w:rPr>
                <w:rFonts w:ascii="Book Antiqua" w:hAnsi="Book Antiqua"/>
                <w:bCs/>
                <w:sz w:val="20"/>
                <w:szCs w:val="20"/>
              </w:rPr>
            </w:pPr>
            <w:r w:rsidRPr="005E737E">
              <w:rPr>
                <w:rFonts w:ascii="Book Antiqua" w:hAnsi="Book Antiqua"/>
                <w:bCs/>
                <w:sz w:val="20"/>
                <w:szCs w:val="20"/>
              </w:rPr>
              <w:fldChar w:fldCharType="begin">
                <w:ffData>
                  <w:name w:val="Text15"/>
                  <w:enabled/>
                  <w:calcOnExit w:val="0"/>
                  <w:textInput/>
                </w:ffData>
              </w:fldChar>
            </w:r>
            <w:r w:rsidRPr="005E737E">
              <w:rPr>
                <w:rFonts w:ascii="Book Antiqua" w:hAnsi="Book Antiqua"/>
                <w:bCs/>
                <w:sz w:val="20"/>
                <w:szCs w:val="20"/>
              </w:rPr>
              <w:instrText xml:space="preserve"> FORMTEXT </w:instrText>
            </w:r>
            <w:r w:rsidRPr="005E737E">
              <w:rPr>
                <w:rFonts w:ascii="Book Antiqua" w:hAnsi="Book Antiqua"/>
                <w:bCs/>
                <w:sz w:val="20"/>
                <w:szCs w:val="20"/>
              </w:rPr>
            </w:r>
            <w:r w:rsidRPr="005E737E">
              <w:rPr>
                <w:rFonts w:ascii="Book Antiqua" w:hAnsi="Book Antiqua"/>
                <w:bCs/>
                <w:sz w:val="20"/>
                <w:szCs w:val="20"/>
              </w:rPr>
              <w:fldChar w:fldCharType="separate"/>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noProof/>
                <w:sz w:val="20"/>
                <w:szCs w:val="20"/>
              </w:rPr>
              <w:t> </w:t>
            </w:r>
            <w:r w:rsidRPr="005E737E">
              <w:rPr>
                <w:rFonts w:ascii="Book Antiqua" w:hAnsi="Book Antiqua"/>
                <w:bCs/>
                <w:sz w:val="20"/>
                <w:szCs w:val="20"/>
              </w:rPr>
              <w:fldChar w:fldCharType="end"/>
            </w:r>
          </w:p>
        </w:tc>
        <w:tc>
          <w:tcPr>
            <w:tcW w:w="4649" w:type="dxa"/>
            <w:vMerge w:val="restart"/>
            <w:tcBorders>
              <w:top w:val="single" w:sz="4" w:space="0" w:color="auto"/>
              <w:left w:val="single" w:sz="4" w:space="0" w:color="auto"/>
              <w:right w:val="single" w:sz="4" w:space="0" w:color="auto"/>
            </w:tcBorders>
          </w:tcPr>
          <w:p w14:paraId="483F0BA1" w14:textId="77777777" w:rsidR="00A863CF" w:rsidRDefault="00A863CF" w:rsidP="00A863CF">
            <w:pPr>
              <w:spacing w:after="0"/>
              <w:ind w:left="65"/>
              <w:rPr>
                <w:rFonts w:ascii="Book Antiqua" w:hAnsi="Book Antiqua"/>
                <w:sz w:val="20"/>
                <w:szCs w:val="20"/>
              </w:rPr>
            </w:pPr>
            <w:r w:rsidRPr="005E737E">
              <w:rPr>
                <w:rFonts w:ascii="Book Antiqua" w:hAnsi="Book Antiqua"/>
                <w:b/>
                <w:bCs/>
                <w:sz w:val="20"/>
                <w:szCs w:val="20"/>
              </w:rPr>
              <w:t>Payment Ref</w:t>
            </w:r>
            <w:r>
              <w:rPr>
                <w:rFonts w:ascii="Book Antiqua" w:hAnsi="Book Antiqua"/>
                <w:sz w:val="20"/>
                <w:szCs w:val="20"/>
              </w:rPr>
              <w:t xml:space="preserve"> – used to identify the grant. </w:t>
            </w:r>
          </w:p>
          <w:p w14:paraId="35ADFF53" w14:textId="416A30A1" w:rsidR="00A863CF" w:rsidRDefault="00A863CF" w:rsidP="00A863CF">
            <w:pPr>
              <w:spacing w:after="0"/>
              <w:ind w:left="65"/>
              <w:rPr>
                <w:rFonts w:ascii="Book Antiqua" w:hAnsi="Book Antiqua"/>
                <w:sz w:val="20"/>
                <w:szCs w:val="20"/>
              </w:rPr>
            </w:pPr>
            <w:r w:rsidRPr="007F4377">
              <w:rPr>
                <w:rFonts w:ascii="Book Antiqua" w:hAnsi="Book Antiqua"/>
                <w:sz w:val="20"/>
                <w:szCs w:val="20"/>
              </w:rPr>
              <w:t>[F</w:t>
            </w:r>
            <w:r w:rsidRPr="007F4377">
              <w:rPr>
                <w:rFonts w:ascii="Book Antiqua" w:eastAsia="Times New Roman" w:hAnsi="Book Antiqua" w:cs="Times New Roman"/>
                <w:sz w:val="20"/>
                <w:szCs w:val="20"/>
                <w:lang w:eastAsia="en-US"/>
              </w:rPr>
              <w:t>or</w:t>
            </w:r>
            <w:r w:rsidRPr="00727903">
              <w:rPr>
                <w:rFonts w:ascii="Book Antiqua" w:eastAsia="Times New Roman" w:hAnsi="Book Antiqua" w:cs="Times New Roman"/>
                <w:sz w:val="20"/>
                <w:szCs w:val="20"/>
                <w:lang w:eastAsia="en-US"/>
              </w:rPr>
              <w:t xml:space="preserve"> payments to local authority/academy trust</w:t>
            </w:r>
            <w:r>
              <w:rPr>
                <w:rFonts w:ascii="Book Antiqua" w:eastAsia="Times New Roman" w:hAnsi="Book Antiqua" w:cs="Times New Roman"/>
                <w:sz w:val="20"/>
                <w:szCs w:val="20"/>
                <w:lang w:eastAsia="en-US"/>
              </w:rPr>
              <w:t xml:space="preserve"> accounts</w:t>
            </w:r>
            <w:r w:rsidRPr="002840DE">
              <w:rPr>
                <w:rFonts w:ascii="Book Antiqua" w:eastAsia="Times New Roman" w:hAnsi="Book Antiqua" w:cs="Times New Roman"/>
                <w:b/>
                <w:bCs/>
                <w:sz w:val="20"/>
                <w:szCs w:val="20"/>
                <w:lang w:eastAsia="en-US"/>
              </w:rPr>
              <w:t xml:space="preserve"> </w:t>
            </w:r>
            <w:r>
              <w:rPr>
                <w:rFonts w:ascii="Book Antiqua" w:eastAsia="Times New Roman" w:hAnsi="Book Antiqua" w:cs="Times New Roman"/>
                <w:b/>
                <w:bCs/>
                <w:sz w:val="20"/>
                <w:szCs w:val="20"/>
                <w:u w:val="single"/>
                <w:lang w:eastAsia="en-US"/>
              </w:rPr>
              <w:t xml:space="preserve">include your </w:t>
            </w:r>
            <w:r w:rsidR="002840DE">
              <w:rPr>
                <w:rFonts w:ascii="Book Antiqua" w:eastAsia="Times New Roman" w:hAnsi="Book Antiqua" w:cs="Times New Roman"/>
                <w:b/>
                <w:bCs/>
                <w:sz w:val="20"/>
                <w:szCs w:val="20"/>
                <w:u w:val="single"/>
                <w:lang w:eastAsia="en-US"/>
              </w:rPr>
              <w:t>nursery</w:t>
            </w:r>
            <w:r>
              <w:rPr>
                <w:rFonts w:ascii="Book Antiqua" w:eastAsia="Times New Roman" w:hAnsi="Book Antiqua" w:cs="Times New Roman"/>
                <w:b/>
                <w:bCs/>
                <w:sz w:val="20"/>
                <w:szCs w:val="20"/>
                <w:u w:val="single"/>
                <w:lang w:eastAsia="en-US"/>
              </w:rPr>
              <w:t xml:space="preserve"> name/identifier</w:t>
            </w:r>
            <w:r w:rsidRPr="00042DC0">
              <w:rPr>
                <w:rFonts w:ascii="Book Antiqua" w:eastAsia="Times New Roman" w:hAnsi="Book Antiqua" w:cs="Times New Roman"/>
                <w:sz w:val="20"/>
                <w:szCs w:val="20"/>
                <w:lang w:eastAsia="en-US"/>
              </w:rPr>
              <w:t>]</w:t>
            </w:r>
          </w:p>
          <w:p w14:paraId="7767970B" w14:textId="77777777" w:rsidR="00381A88" w:rsidRPr="00C57912" w:rsidRDefault="00381A88">
            <w:pPr>
              <w:spacing w:after="0"/>
              <w:ind w:left="65"/>
              <w:rPr>
                <w:rFonts w:ascii="Book Antiqua" w:eastAsia="Times New Roman" w:hAnsi="Book Antiqua" w:cs="Times New Roman"/>
                <w:sz w:val="20"/>
                <w:szCs w:val="20"/>
                <w:lang w:eastAsia="en-US"/>
              </w:rPr>
            </w:pPr>
            <w:r w:rsidRPr="00C57912">
              <w:rPr>
                <w:rFonts w:ascii="Book Antiqua" w:hAnsi="Book Antiqua"/>
                <w:sz w:val="20"/>
                <w:szCs w:val="20"/>
              </w:rPr>
              <w:fldChar w:fldCharType="begin">
                <w:ffData>
                  <w:name w:val="Text15"/>
                  <w:enabled/>
                  <w:calcOnExit w:val="0"/>
                  <w:textInput/>
                </w:ffData>
              </w:fldChar>
            </w:r>
            <w:r w:rsidRPr="00C57912">
              <w:rPr>
                <w:rFonts w:ascii="Book Antiqua" w:hAnsi="Book Antiqua"/>
                <w:sz w:val="20"/>
                <w:szCs w:val="20"/>
              </w:rPr>
              <w:instrText xml:space="preserve"> FORMTEXT </w:instrText>
            </w:r>
            <w:r w:rsidRPr="00C57912">
              <w:rPr>
                <w:rFonts w:ascii="Book Antiqua" w:hAnsi="Book Antiqua"/>
                <w:sz w:val="20"/>
                <w:szCs w:val="20"/>
              </w:rPr>
            </w:r>
            <w:r w:rsidRPr="00C57912">
              <w:rPr>
                <w:rFonts w:ascii="Book Antiqua" w:hAnsi="Book Antiqua"/>
                <w:sz w:val="20"/>
                <w:szCs w:val="20"/>
              </w:rPr>
              <w:fldChar w:fldCharType="separate"/>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noProof/>
                <w:sz w:val="20"/>
                <w:szCs w:val="20"/>
              </w:rPr>
              <w:t> </w:t>
            </w:r>
            <w:r w:rsidRPr="00C57912">
              <w:rPr>
                <w:rFonts w:ascii="Book Antiqua" w:hAnsi="Book Antiqua"/>
                <w:sz w:val="20"/>
                <w:szCs w:val="20"/>
              </w:rPr>
              <w:fldChar w:fldCharType="end"/>
            </w:r>
          </w:p>
        </w:tc>
      </w:tr>
      <w:tr w:rsidR="00381A88" w:rsidRPr="00806743" w14:paraId="14AD41A8" w14:textId="77777777">
        <w:tblPrEx>
          <w:tblLook w:val="0000" w:firstRow="0" w:lastRow="0" w:firstColumn="0" w:lastColumn="0" w:noHBand="0" w:noVBand="0"/>
        </w:tblPrEx>
        <w:trPr>
          <w:trHeight w:val="595"/>
        </w:trPr>
        <w:tc>
          <w:tcPr>
            <w:tcW w:w="2263" w:type="dxa"/>
            <w:tcBorders>
              <w:top w:val="single" w:sz="4" w:space="0" w:color="auto"/>
              <w:left w:val="single" w:sz="4" w:space="0" w:color="auto"/>
              <w:bottom w:val="single" w:sz="4" w:space="0" w:color="auto"/>
              <w:right w:val="single" w:sz="4" w:space="0" w:color="auto"/>
            </w:tcBorders>
          </w:tcPr>
          <w:p w14:paraId="7C015F8E" w14:textId="77777777" w:rsidR="00381A88" w:rsidRPr="005E737E" w:rsidRDefault="00381A88">
            <w:pPr>
              <w:spacing w:after="0"/>
              <w:rPr>
                <w:rFonts w:ascii="Book Antiqua" w:hAnsi="Book Antiqua"/>
                <w:b/>
                <w:bCs/>
                <w:sz w:val="20"/>
                <w:szCs w:val="20"/>
              </w:rPr>
            </w:pPr>
            <w:r w:rsidRPr="005E737E">
              <w:rPr>
                <w:rFonts w:ascii="Book Antiqua" w:hAnsi="Book Antiqua"/>
                <w:b/>
                <w:bCs/>
                <w:sz w:val="20"/>
                <w:szCs w:val="20"/>
              </w:rPr>
              <w:t xml:space="preserve">Sort Code: </w:t>
            </w:r>
          </w:p>
          <w:p w14:paraId="5BBBC46B" w14:textId="77777777" w:rsidR="00381A88" w:rsidRPr="005E737E" w:rsidRDefault="00381A88">
            <w:pPr>
              <w:spacing w:after="0"/>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tcPr>
          <w:p w14:paraId="4D6B2432" w14:textId="77777777" w:rsidR="00381A88" w:rsidRPr="005E737E" w:rsidRDefault="00381A88">
            <w:pPr>
              <w:spacing w:after="0"/>
              <w:ind w:left="43"/>
              <w:rPr>
                <w:rFonts w:ascii="Book Antiqua" w:hAnsi="Book Antiqua"/>
                <w:b/>
                <w:bCs/>
                <w:sz w:val="20"/>
                <w:szCs w:val="20"/>
              </w:rPr>
            </w:pPr>
            <w:r w:rsidRPr="005E737E">
              <w:rPr>
                <w:rFonts w:ascii="Book Antiqua" w:hAnsi="Book Antiqua"/>
                <w:b/>
                <w:bCs/>
                <w:sz w:val="20"/>
                <w:szCs w:val="20"/>
              </w:rPr>
              <w:t xml:space="preserve">Account Number: </w:t>
            </w:r>
          </w:p>
          <w:p w14:paraId="22587E83" w14:textId="77777777" w:rsidR="00381A88" w:rsidRPr="005E737E" w:rsidRDefault="00381A88">
            <w:pPr>
              <w:spacing w:after="0"/>
              <w:ind w:left="43"/>
              <w:rPr>
                <w:rFonts w:ascii="Book Antiqua" w:hAnsi="Book Antiqua"/>
                <w:sz w:val="20"/>
                <w:szCs w:val="20"/>
              </w:rPr>
            </w:pPr>
            <w:r w:rsidRPr="005E737E">
              <w:rPr>
                <w:rFonts w:ascii="Book Antiqua" w:hAnsi="Book Antiqua"/>
                <w:sz w:val="20"/>
                <w:szCs w:val="20"/>
              </w:rPr>
              <w:fldChar w:fldCharType="begin">
                <w:ffData>
                  <w:name w:val="Text15"/>
                  <w:enabled/>
                  <w:calcOnExit w:val="0"/>
                  <w:textInput/>
                </w:ffData>
              </w:fldChar>
            </w:r>
            <w:r w:rsidRPr="005E737E">
              <w:rPr>
                <w:rFonts w:ascii="Book Antiqua" w:hAnsi="Book Antiqua"/>
                <w:sz w:val="20"/>
                <w:szCs w:val="20"/>
              </w:rPr>
              <w:instrText xml:space="preserve"> FORMTEXT </w:instrText>
            </w:r>
            <w:r w:rsidRPr="005E737E">
              <w:rPr>
                <w:rFonts w:ascii="Book Antiqua" w:hAnsi="Book Antiqua"/>
                <w:sz w:val="20"/>
                <w:szCs w:val="20"/>
              </w:rPr>
            </w:r>
            <w:r w:rsidRPr="005E737E">
              <w:rPr>
                <w:rFonts w:ascii="Book Antiqua" w:hAnsi="Book Antiqua"/>
                <w:sz w:val="20"/>
                <w:szCs w:val="20"/>
              </w:rPr>
              <w:fldChar w:fldCharType="separate"/>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noProof/>
                <w:sz w:val="20"/>
                <w:szCs w:val="20"/>
              </w:rPr>
              <w:t> </w:t>
            </w:r>
            <w:r w:rsidRPr="005E737E">
              <w:rPr>
                <w:rFonts w:ascii="Book Antiqua" w:hAnsi="Book Antiqua"/>
                <w:sz w:val="20"/>
                <w:szCs w:val="20"/>
              </w:rPr>
              <w:fldChar w:fldCharType="end"/>
            </w:r>
          </w:p>
        </w:tc>
        <w:tc>
          <w:tcPr>
            <w:tcW w:w="4649" w:type="dxa"/>
            <w:vMerge/>
            <w:tcBorders>
              <w:left w:val="single" w:sz="4" w:space="0" w:color="auto"/>
              <w:right w:val="single" w:sz="4" w:space="0" w:color="auto"/>
            </w:tcBorders>
          </w:tcPr>
          <w:p w14:paraId="37FA3418" w14:textId="77777777" w:rsidR="00381A88" w:rsidRPr="00C57912" w:rsidRDefault="00381A88">
            <w:pPr>
              <w:spacing w:after="0"/>
              <w:ind w:left="65"/>
              <w:rPr>
                <w:rFonts w:ascii="Book Antiqua" w:hAnsi="Book Antiqua"/>
                <w:sz w:val="20"/>
                <w:szCs w:val="20"/>
              </w:rPr>
            </w:pPr>
          </w:p>
        </w:tc>
      </w:tr>
      <w:tr w:rsidR="00381A88" w:rsidRPr="00806743" w14:paraId="3BC8AEA8" w14:textId="77777777">
        <w:tblPrEx>
          <w:tblLook w:val="0000" w:firstRow="0" w:lastRow="0" w:firstColumn="0" w:lastColumn="0" w:noHBand="0" w:noVBand="0"/>
        </w:tblPrEx>
        <w:trPr>
          <w:trHeight w:val="595"/>
        </w:trPr>
        <w:tc>
          <w:tcPr>
            <w:tcW w:w="9606" w:type="dxa"/>
            <w:gridSpan w:val="3"/>
            <w:tcBorders>
              <w:top w:val="single" w:sz="4" w:space="0" w:color="auto"/>
              <w:left w:val="single" w:sz="4" w:space="0" w:color="auto"/>
              <w:bottom w:val="single" w:sz="4" w:space="0" w:color="auto"/>
              <w:right w:val="single" w:sz="4" w:space="0" w:color="auto"/>
            </w:tcBorders>
          </w:tcPr>
          <w:p w14:paraId="55BC81B4" w14:textId="2827CBDF" w:rsidR="00381A88" w:rsidRPr="00C57912" w:rsidRDefault="00381A88">
            <w:pPr>
              <w:spacing w:after="0"/>
              <w:ind w:left="65"/>
              <w:rPr>
                <w:rFonts w:ascii="Book Antiqua" w:hAnsi="Book Antiqua"/>
                <w:sz w:val="20"/>
                <w:szCs w:val="20"/>
              </w:rPr>
            </w:pPr>
            <w:r>
              <w:rPr>
                <w:rFonts w:ascii="Book Antiqua" w:hAnsi="Book Antiqua"/>
                <w:sz w:val="20"/>
                <w:szCs w:val="20"/>
              </w:rPr>
              <w:t xml:space="preserve">Once your </w:t>
            </w:r>
            <w:r w:rsidR="00750EF2">
              <w:rPr>
                <w:rFonts w:ascii="Book Antiqua" w:hAnsi="Book Antiqua"/>
                <w:sz w:val="20"/>
                <w:szCs w:val="20"/>
              </w:rPr>
              <w:t>grant</w:t>
            </w:r>
            <w:r>
              <w:rPr>
                <w:rFonts w:ascii="Book Antiqua" w:hAnsi="Book Antiqua"/>
                <w:sz w:val="20"/>
                <w:szCs w:val="20"/>
              </w:rPr>
              <w:t xml:space="preserve"> is approved, the Edina Trust will pay the funds into your school/academy trust/local authority account. </w:t>
            </w:r>
            <w:r w:rsidRPr="009B6299">
              <w:rPr>
                <w:rFonts w:ascii="Book Antiqua" w:hAnsi="Book Antiqua"/>
                <w:b/>
                <w:bCs/>
                <w:color w:val="C00000"/>
                <w:sz w:val="20"/>
                <w:szCs w:val="20"/>
              </w:rPr>
              <w:t xml:space="preserve">It is then the </w:t>
            </w:r>
            <w:r w:rsidR="002840DE">
              <w:rPr>
                <w:rFonts w:ascii="Book Antiqua" w:hAnsi="Book Antiqua"/>
                <w:b/>
                <w:bCs/>
                <w:color w:val="C00000"/>
                <w:sz w:val="20"/>
                <w:szCs w:val="20"/>
              </w:rPr>
              <w:t>nursery’s</w:t>
            </w:r>
            <w:r w:rsidRPr="009B6299">
              <w:rPr>
                <w:rFonts w:ascii="Book Antiqua" w:hAnsi="Book Antiqua"/>
                <w:b/>
                <w:bCs/>
                <w:color w:val="C00000"/>
                <w:sz w:val="20"/>
                <w:szCs w:val="20"/>
              </w:rPr>
              <w:t xml:space="preserve"> responsibility to order the items listed.</w:t>
            </w:r>
          </w:p>
        </w:tc>
      </w:tr>
    </w:tbl>
    <w:p w14:paraId="1CE13BD3" w14:textId="30C3EDE9" w:rsidR="00381A88" w:rsidRDefault="00381A88" w:rsidP="00381A88">
      <w:pPr>
        <w:tabs>
          <w:tab w:val="left" w:pos="2160"/>
        </w:tabs>
        <w:spacing w:after="0" w:line="240" w:lineRule="auto"/>
        <w:rPr>
          <w:rFonts w:ascii="Book Antiqua" w:hAnsi="Book Antiqua"/>
          <w:sz w:val="8"/>
          <w:szCs w:val="8"/>
        </w:rPr>
      </w:pPr>
    </w:p>
    <w:p w14:paraId="07C0CA7F" w14:textId="77777777" w:rsidR="00381A88" w:rsidRDefault="00381A88" w:rsidP="00381A88">
      <w:pPr>
        <w:tabs>
          <w:tab w:val="left" w:pos="2160"/>
        </w:tabs>
        <w:spacing w:after="0" w:line="240" w:lineRule="auto"/>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Pre-Grant Questionnaire</w:t>
      </w:r>
    </w:p>
    <w:p w14:paraId="0A25307F" w14:textId="2D967D33" w:rsidR="00381A88" w:rsidRPr="006D2212" w:rsidRDefault="00381A88" w:rsidP="00381A88">
      <w:pPr>
        <w:tabs>
          <w:tab w:val="left" w:pos="2160"/>
        </w:tabs>
        <w:spacing w:before="80" w:after="120" w:line="240" w:lineRule="auto"/>
        <w:rPr>
          <w:rFonts w:ascii="Book Antiqua" w:eastAsia="Times New Roman" w:hAnsi="Book Antiqua" w:cs="Times New Roman"/>
          <w:color w:val="FF0000"/>
          <w:sz w:val="20"/>
          <w:szCs w:val="20"/>
          <w:lang w:eastAsia="en-US"/>
        </w:rPr>
      </w:pPr>
      <w:r w:rsidRPr="006D2212">
        <w:rPr>
          <w:rFonts w:ascii="Book Antiqua" w:eastAsia="Times New Roman" w:hAnsi="Book Antiqua" w:cs="Times New Roman"/>
          <w:sz w:val="20"/>
          <w:szCs w:val="20"/>
          <w:lang w:eastAsia="en-US"/>
        </w:rPr>
        <w:t>The Edina Trust is keen to evaluate the impact of its grant scheme on the teaching and learning of science in your school.</w:t>
      </w:r>
      <w:r>
        <w:rPr>
          <w:rFonts w:ascii="Book Antiqua" w:eastAsia="Times New Roman" w:hAnsi="Book Antiqua" w:cs="Times New Roman"/>
          <w:sz w:val="20"/>
          <w:szCs w:val="20"/>
          <w:lang w:eastAsia="en-US"/>
        </w:rPr>
        <w:t xml:space="preserve"> </w:t>
      </w:r>
      <w:r w:rsidR="00A143F9">
        <w:rPr>
          <w:rFonts w:ascii="Book Antiqua" w:eastAsia="Times New Roman" w:hAnsi="Book Antiqua" w:cs="Times New Roman"/>
          <w:sz w:val="20"/>
          <w:szCs w:val="20"/>
          <w:lang w:eastAsia="en-US"/>
        </w:rPr>
        <w:t xml:space="preserve">This is a non-competitive grant </w:t>
      </w:r>
      <w:proofErr w:type="gramStart"/>
      <w:r w:rsidR="00A143F9">
        <w:rPr>
          <w:rFonts w:ascii="Book Antiqua" w:eastAsia="Times New Roman" w:hAnsi="Book Antiqua" w:cs="Times New Roman"/>
          <w:sz w:val="20"/>
          <w:szCs w:val="20"/>
          <w:lang w:eastAsia="en-US"/>
        </w:rPr>
        <w:t>scheme</w:t>
      </w:r>
      <w:proofErr w:type="gramEnd"/>
      <w:r w:rsidR="00A143F9">
        <w:rPr>
          <w:rFonts w:ascii="Book Antiqua" w:eastAsia="Times New Roman" w:hAnsi="Book Antiqua" w:cs="Times New Roman"/>
          <w:sz w:val="20"/>
          <w:szCs w:val="20"/>
          <w:lang w:eastAsia="en-US"/>
        </w:rPr>
        <w:t xml:space="preserve"> so your responses do not affect future funding provided by Edina.</w:t>
      </w:r>
      <w:r w:rsidR="00A143F9" w:rsidRPr="006D2212">
        <w:rPr>
          <w:rFonts w:ascii="Book Antiqua" w:eastAsia="Times New Roman" w:hAnsi="Book Antiqua" w:cs="Times New Roman"/>
          <w:sz w:val="20"/>
          <w:szCs w:val="20"/>
          <w:lang w:eastAsia="en-US"/>
        </w:rPr>
        <w:t xml:space="preserve"> </w:t>
      </w:r>
      <w:r w:rsidRPr="006D2212">
        <w:rPr>
          <w:rFonts w:ascii="Book Antiqua" w:eastAsia="Times New Roman" w:hAnsi="Book Antiqua" w:cs="Times New Roman"/>
          <w:sz w:val="20"/>
          <w:szCs w:val="20"/>
          <w:lang w:eastAsia="en-US"/>
        </w:rPr>
        <w:t xml:space="preserve">Please answer the following: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6"/>
        <w:gridCol w:w="840"/>
        <w:gridCol w:w="840"/>
        <w:gridCol w:w="765"/>
        <w:gridCol w:w="697"/>
        <w:gridCol w:w="821"/>
        <w:gridCol w:w="444"/>
        <w:gridCol w:w="993"/>
      </w:tblGrid>
      <w:tr w:rsidR="00381A88" w:rsidRPr="00806743" w14:paraId="63BC67E2" w14:textId="77777777">
        <w:tc>
          <w:tcPr>
            <w:tcW w:w="4206" w:type="dxa"/>
            <w:tcBorders>
              <w:bottom w:val="single" w:sz="4" w:space="0" w:color="auto"/>
            </w:tcBorders>
          </w:tcPr>
          <w:p w14:paraId="4FC2411E" w14:textId="77777777" w:rsidR="00381A88" w:rsidRPr="00806743" w:rsidRDefault="00381A88">
            <w:pPr>
              <w:rPr>
                <w:rFonts w:ascii="Book Antiqua" w:hAnsi="Book Antiqua"/>
                <w:sz w:val="20"/>
                <w:szCs w:val="20"/>
              </w:rPr>
            </w:pPr>
          </w:p>
        </w:tc>
        <w:tc>
          <w:tcPr>
            <w:tcW w:w="840" w:type="dxa"/>
            <w:tcBorders>
              <w:bottom w:val="single" w:sz="4" w:space="0" w:color="auto"/>
            </w:tcBorders>
            <w:vAlign w:val="center"/>
          </w:tcPr>
          <w:p w14:paraId="6A48F29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Disagree</w:t>
            </w:r>
          </w:p>
        </w:tc>
        <w:tc>
          <w:tcPr>
            <w:tcW w:w="840" w:type="dxa"/>
            <w:tcBorders>
              <w:bottom w:val="single" w:sz="4" w:space="0" w:color="auto"/>
            </w:tcBorders>
            <w:vAlign w:val="center"/>
          </w:tcPr>
          <w:p w14:paraId="0B8F6AC4"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Disagree</w:t>
            </w:r>
          </w:p>
        </w:tc>
        <w:tc>
          <w:tcPr>
            <w:tcW w:w="765" w:type="dxa"/>
            <w:tcBorders>
              <w:bottom w:val="single" w:sz="4" w:space="0" w:color="auto"/>
            </w:tcBorders>
            <w:vAlign w:val="center"/>
          </w:tcPr>
          <w:p w14:paraId="17FFA7DD"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Neutral</w:t>
            </w:r>
          </w:p>
        </w:tc>
        <w:tc>
          <w:tcPr>
            <w:tcW w:w="697" w:type="dxa"/>
            <w:tcBorders>
              <w:bottom w:val="single" w:sz="4" w:space="0" w:color="auto"/>
            </w:tcBorders>
            <w:vAlign w:val="center"/>
          </w:tcPr>
          <w:p w14:paraId="45D787C6"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Agree</w:t>
            </w:r>
          </w:p>
        </w:tc>
        <w:tc>
          <w:tcPr>
            <w:tcW w:w="821" w:type="dxa"/>
            <w:tcBorders>
              <w:bottom w:val="single" w:sz="4" w:space="0" w:color="auto"/>
            </w:tcBorders>
            <w:vAlign w:val="center"/>
          </w:tcPr>
          <w:p w14:paraId="7880A37F"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Strongly Agree</w:t>
            </w:r>
          </w:p>
        </w:tc>
        <w:tc>
          <w:tcPr>
            <w:tcW w:w="444" w:type="dxa"/>
            <w:tcBorders>
              <w:bottom w:val="single" w:sz="4" w:space="0" w:color="auto"/>
            </w:tcBorders>
            <w:vAlign w:val="center"/>
          </w:tcPr>
          <w:p w14:paraId="7A0D46E7" w14:textId="77777777" w:rsidR="00381A88" w:rsidRDefault="00381A88">
            <w:pPr>
              <w:jc w:val="center"/>
              <w:rPr>
                <w:rFonts w:ascii="Book Antiqua" w:eastAsia="Times New Roman" w:hAnsi="Book Antiqua" w:cs="Times New Roman"/>
                <w:sz w:val="16"/>
                <w:szCs w:val="16"/>
              </w:rPr>
            </w:pPr>
          </w:p>
          <w:p w14:paraId="6A661137" w14:textId="77777777" w:rsidR="00381A88" w:rsidRPr="00806743" w:rsidRDefault="00381A88">
            <w:pPr>
              <w:jc w:val="center"/>
              <w:rPr>
                <w:rFonts w:ascii="Book Antiqua" w:eastAsia="Times New Roman" w:hAnsi="Book Antiqua" w:cs="Times New Roman"/>
                <w:sz w:val="16"/>
                <w:szCs w:val="16"/>
              </w:rPr>
            </w:pPr>
          </w:p>
        </w:tc>
        <w:tc>
          <w:tcPr>
            <w:tcW w:w="993" w:type="dxa"/>
            <w:tcBorders>
              <w:bottom w:val="single" w:sz="4" w:space="0" w:color="auto"/>
            </w:tcBorders>
            <w:vAlign w:val="center"/>
          </w:tcPr>
          <w:p w14:paraId="68AF4A36" w14:textId="77777777" w:rsidR="00381A88"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 xml:space="preserve">Not </w:t>
            </w:r>
          </w:p>
          <w:p w14:paraId="27BEF4A7" w14:textId="77777777" w:rsidR="00381A88" w:rsidRPr="00806743" w:rsidRDefault="00381A88">
            <w:pPr>
              <w:jc w:val="center"/>
              <w:rPr>
                <w:rFonts w:ascii="Book Antiqua" w:eastAsia="Times New Roman" w:hAnsi="Book Antiqua" w:cs="Times New Roman"/>
                <w:sz w:val="16"/>
                <w:szCs w:val="16"/>
              </w:rPr>
            </w:pPr>
            <w:r w:rsidRPr="00806743">
              <w:rPr>
                <w:rFonts w:ascii="Book Antiqua" w:eastAsia="Times New Roman" w:hAnsi="Book Antiqua" w:cs="Times New Roman"/>
                <w:sz w:val="16"/>
                <w:szCs w:val="16"/>
              </w:rPr>
              <w:t>Applicable</w:t>
            </w:r>
          </w:p>
        </w:tc>
      </w:tr>
      <w:tr w:rsidR="00381A88" w:rsidRPr="00806743" w14:paraId="5993F1EA" w14:textId="77777777">
        <w:tc>
          <w:tcPr>
            <w:tcW w:w="4206" w:type="dxa"/>
            <w:tcBorders>
              <w:top w:val="single" w:sz="4" w:space="0" w:color="auto"/>
              <w:bottom w:val="single" w:sz="4" w:space="0" w:color="auto"/>
            </w:tcBorders>
          </w:tcPr>
          <w:p w14:paraId="4DEA324D"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1. The lack of quality science resources in school </w:t>
            </w:r>
            <w:r>
              <w:rPr>
                <w:rFonts w:ascii="Book Antiqua" w:hAnsi="Book Antiqua"/>
                <w:sz w:val="20"/>
                <w:szCs w:val="20"/>
              </w:rPr>
              <w:t>limits</w:t>
            </w:r>
            <w:r w:rsidRPr="001704AA">
              <w:rPr>
                <w:rFonts w:ascii="Book Antiqua" w:hAnsi="Book Antiqua"/>
                <w:sz w:val="20"/>
                <w:szCs w:val="20"/>
              </w:rPr>
              <w:t xml:space="preserve"> the</w:t>
            </w:r>
            <w:r w:rsidRPr="001704AA">
              <w:rPr>
                <w:rFonts w:ascii="Book Antiqua" w:hAnsi="Book Antiqua"/>
                <w:b/>
                <w:sz w:val="20"/>
                <w:szCs w:val="20"/>
              </w:rPr>
              <w:t xml:space="preserve"> </w:t>
            </w:r>
            <w:r w:rsidRPr="001704AA">
              <w:rPr>
                <w:rFonts w:ascii="Book Antiqua" w:hAnsi="Book Antiqua"/>
                <w:b/>
                <w:sz w:val="20"/>
                <w:szCs w:val="20"/>
                <w:u w:val="single"/>
              </w:rPr>
              <w:t>type</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2C988EB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ed w:val="0"/>
                  </w:checkBox>
                </w:ffData>
              </w:fldChar>
            </w:r>
            <w:bookmarkStart w:id="3" w:name="Check10"/>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3"/>
          </w:p>
        </w:tc>
        <w:tc>
          <w:tcPr>
            <w:tcW w:w="840" w:type="dxa"/>
            <w:tcBorders>
              <w:top w:val="single" w:sz="4" w:space="0" w:color="auto"/>
              <w:bottom w:val="single" w:sz="4" w:space="0" w:color="auto"/>
            </w:tcBorders>
            <w:vAlign w:val="center"/>
          </w:tcPr>
          <w:p w14:paraId="73A7B4A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bookmarkStart w:id="4" w:name="Check11"/>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4"/>
          </w:p>
        </w:tc>
        <w:tc>
          <w:tcPr>
            <w:tcW w:w="765" w:type="dxa"/>
            <w:tcBorders>
              <w:top w:val="single" w:sz="4" w:space="0" w:color="auto"/>
              <w:bottom w:val="single" w:sz="4" w:space="0" w:color="auto"/>
            </w:tcBorders>
            <w:vAlign w:val="center"/>
          </w:tcPr>
          <w:p w14:paraId="03CB6BE1"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bookmarkStart w:id="5" w:name="Check12"/>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5"/>
          </w:p>
        </w:tc>
        <w:tc>
          <w:tcPr>
            <w:tcW w:w="697" w:type="dxa"/>
            <w:tcBorders>
              <w:top w:val="single" w:sz="4" w:space="0" w:color="auto"/>
              <w:bottom w:val="single" w:sz="4" w:space="0" w:color="auto"/>
            </w:tcBorders>
            <w:vAlign w:val="center"/>
          </w:tcPr>
          <w:p w14:paraId="2DF6432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bookmarkStart w:id="6" w:name="Check13"/>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6"/>
          </w:p>
        </w:tc>
        <w:tc>
          <w:tcPr>
            <w:tcW w:w="821" w:type="dxa"/>
            <w:tcBorders>
              <w:top w:val="single" w:sz="4" w:space="0" w:color="auto"/>
              <w:bottom w:val="single" w:sz="4" w:space="0" w:color="auto"/>
            </w:tcBorders>
            <w:vAlign w:val="center"/>
          </w:tcPr>
          <w:p w14:paraId="5B7BBDC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bookmarkStart w:id="7" w:name="Check14"/>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7"/>
          </w:p>
        </w:tc>
        <w:tc>
          <w:tcPr>
            <w:tcW w:w="444" w:type="dxa"/>
            <w:tcBorders>
              <w:top w:val="single" w:sz="4" w:space="0" w:color="auto"/>
              <w:bottom w:val="single" w:sz="4" w:space="0" w:color="auto"/>
            </w:tcBorders>
            <w:vAlign w:val="center"/>
          </w:tcPr>
          <w:p w14:paraId="352D8B56"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F47339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bookmarkStart w:id="8" w:name="Check15"/>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bookmarkEnd w:id="8"/>
          </w:p>
        </w:tc>
      </w:tr>
      <w:tr w:rsidR="00381A88" w:rsidRPr="00806743" w14:paraId="581DF1F0" w14:textId="77777777">
        <w:tc>
          <w:tcPr>
            <w:tcW w:w="4206" w:type="dxa"/>
            <w:tcBorders>
              <w:top w:val="single" w:sz="4" w:space="0" w:color="auto"/>
              <w:bottom w:val="single" w:sz="4" w:space="0" w:color="auto"/>
            </w:tcBorders>
          </w:tcPr>
          <w:p w14:paraId="1BB47CB8"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 xml:space="preserve">2. The lack of quality science resources in school </w:t>
            </w:r>
            <w:r>
              <w:rPr>
                <w:rFonts w:ascii="Book Antiqua" w:hAnsi="Book Antiqua"/>
                <w:sz w:val="20"/>
                <w:szCs w:val="20"/>
              </w:rPr>
              <w:t>affects</w:t>
            </w:r>
            <w:r w:rsidRPr="001704AA">
              <w:rPr>
                <w:rFonts w:ascii="Book Antiqua" w:hAnsi="Book Antiqua"/>
                <w:sz w:val="20"/>
                <w:szCs w:val="20"/>
              </w:rPr>
              <w:t xml:space="preserve"> the </w:t>
            </w:r>
            <w:r w:rsidRPr="001704AA">
              <w:rPr>
                <w:rFonts w:ascii="Book Antiqua" w:hAnsi="Book Antiqua"/>
                <w:b/>
                <w:sz w:val="20"/>
                <w:szCs w:val="20"/>
                <w:u w:val="single"/>
              </w:rPr>
              <w:t>number</w:t>
            </w:r>
            <w:r w:rsidRPr="001704AA">
              <w:rPr>
                <w:rFonts w:ascii="Book Antiqua" w:hAnsi="Book Antiqua"/>
                <w:sz w:val="20"/>
                <w:szCs w:val="20"/>
              </w:rPr>
              <w:t xml:space="preserve"> of science lessons we can deliver</w:t>
            </w:r>
          </w:p>
        </w:tc>
        <w:tc>
          <w:tcPr>
            <w:tcW w:w="840" w:type="dxa"/>
            <w:tcBorders>
              <w:top w:val="single" w:sz="4" w:space="0" w:color="auto"/>
              <w:bottom w:val="single" w:sz="4" w:space="0" w:color="auto"/>
            </w:tcBorders>
            <w:vAlign w:val="center"/>
          </w:tcPr>
          <w:p w14:paraId="7621691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AC9BE2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2890782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495EE4A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5876F5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66B3E0C5"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1DC2E027"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5C3B4B8B" w14:textId="77777777">
        <w:tc>
          <w:tcPr>
            <w:tcW w:w="4206" w:type="dxa"/>
            <w:tcBorders>
              <w:top w:val="single" w:sz="4" w:space="0" w:color="auto"/>
              <w:bottom w:val="single" w:sz="4" w:space="0" w:color="auto"/>
            </w:tcBorders>
          </w:tcPr>
          <w:p w14:paraId="0FD75FC1" w14:textId="77777777" w:rsidR="00381A88" w:rsidRPr="001704AA" w:rsidRDefault="00381A88">
            <w:pPr>
              <w:spacing w:after="80"/>
              <w:ind w:left="142" w:hanging="142"/>
              <w:rPr>
                <w:rFonts w:ascii="Book Antiqua" w:hAnsi="Book Antiqua"/>
                <w:sz w:val="20"/>
                <w:szCs w:val="20"/>
              </w:rPr>
            </w:pPr>
            <w:r w:rsidRPr="001704AA">
              <w:rPr>
                <w:rFonts w:ascii="Book Antiqua" w:hAnsi="Book Antiqua"/>
                <w:sz w:val="20"/>
                <w:szCs w:val="20"/>
              </w:rPr>
              <w:t>3. The science resources we have in school restrict the number of pupils that can actively take part in practical science. This means that science is often ‘demonstrated’ by teachers rather than carried out by pupils</w:t>
            </w:r>
          </w:p>
        </w:tc>
        <w:tc>
          <w:tcPr>
            <w:tcW w:w="840" w:type="dxa"/>
            <w:tcBorders>
              <w:top w:val="single" w:sz="4" w:space="0" w:color="auto"/>
              <w:bottom w:val="single" w:sz="4" w:space="0" w:color="auto"/>
            </w:tcBorders>
            <w:vAlign w:val="center"/>
          </w:tcPr>
          <w:p w14:paraId="548121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78E50ED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0677BE6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3AD03CF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61C0083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F07946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00D3E66B"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27716EC2" w14:textId="77777777">
        <w:tc>
          <w:tcPr>
            <w:tcW w:w="4206" w:type="dxa"/>
            <w:tcBorders>
              <w:top w:val="single" w:sz="4" w:space="0" w:color="auto"/>
              <w:bottom w:val="single" w:sz="4" w:space="0" w:color="auto"/>
            </w:tcBorders>
          </w:tcPr>
          <w:p w14:paraId="69CE07EF" w14:textId="77777777" w:rsidR="00381A88" w:rsidRPr="001704AA" w:rsidRDefault="00381A88">
            <w:pPr>
              <w:spacing w:after="80"/>
              <w:ind w:left="142" w:hanging="142"/>
              <w:rPr>
                <w:rFonts w:ascii="Book Antiqua" w:eastAsia="Times New Roman" w:hAnsi="Book Antiqua" w:cs="Times New Roman"/>
                <w:sz w:val="20"/>
                <w:szCs w:val="20"/>
                <w:lang w:eastAsia="en-GB"/>
              </w:rPr>
            </w:pPr>
            <w:r w:rsidRPr="001704AA">
              <w:rPr>
                <w:rFonts w:ascii="Book Antiqua" w:eastAsia="Times New Roman" w:hAnsi="Book Antiqua" w:cs="Times New Roman"/>
                <w:sz w:val="20"/>
                <w:szCs w:val="20"/>
              </w:rPr>
              <w:t>4. T</w:t>
            </w:r>
            <w:r w:rsidRPr="001704AA">
              <w:rPr>
                <w:rFonts w:ascii="Book Antiqua" w:eastAsia="Times New Roman" w:hAnsi="Book Antiqua" w:cs="Times New Roman"/>
                <w:sz w:val="20"/>
                <w:szCs w:val="20"/>
                <w:lang w:eastAsia="en-GB"/>
              </w:rPr>
              <w:t xml:space="preserve">he opportunities </w:t>
            </w:r>
            <w:r w:rsidRPr="001704AA">
              <w:rPr>
                <w:rFonts w:ascii="Book Antiqua" w:eastAsia="Times New Roman" w:hAnsi="Book Antiqua" w:cs="Times New Roman"/>
                <w:sz w:val="20"/>
                <w:szCs w:val="20"/>
              </w:rPr>
              <w:t>and experiences we currently offer</w:t>
            </w:r>
            <w:r w:rsidRPr="001704AA">
              <w:rPr>
                <w:rFonts w:ascii="Book Antiqua" w:eastAsia="Times New Roman" w:hAnsi="Book Antiqua" w:cs="Times New Roman"/>
                <w:sz w:val="20"/>
                <w:szCs w:val="20"/>
                <w:lang w:eastAsia="en-GB"/>
              </w:rPr>
              <w:t xml:space="preserve"> for science visits/science visitors are limited </w:t>
            </w:r>
          </w:p>
        </w:tc>
        <w:tc>
          <w:tcPr>
            <w:tcW w:w="840" w:type="dxa"/>
            <w:tcBorders>
              <w:top w:val="single" w:sz="4" w:space="0" w:color="auto"/>
              <w:bottom w:val="single" w:sz="4" w:space="0" w:color="auto"/>
            </w:tcBorders>
            <w:vAlign w:val="center"/>
          </w:tcPr>
          <w:p w14:paraId="20134B7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bottom w:val="single" w:sz="4" w:space="0" w:color="auto"/>
            </w:tcBorders>
            <w:vAlign w:val="center"/>
          </w:tcPr>
          <w:p w14:paraId="1F4306C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bottom w:val="single" w:sz="4" w:space="0" w:color="auto"/>
            </w:tcBorders>
            <w:vAlign w:val="center"/>
          </w:tcPr>
          <w:p w14:paraId="69688F88"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bottom w:val="single" w:sz="4" w:space="0" w:color="auto"/>
            </w:tcBorders>
            <w:vAlign w:val="center"/>
          </w:tcPr>
          <w:p w14:paraId="6B5742EC"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bottom w:val="single" w:sz="4" w:space="0" w:color="auto"/>
            </w:tcBorders>
            <w:vAlign w:val="center"/>
          </w:tcPr>
          <w:p w14:paraId="0DAF54DE"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bottom w:val="single" w:sz="4" w:space="0" w:color="auto"/>
            </w:tcBorders>
            <w:vAlign w:val="center"/>
          </w:tcPr>
          <w:p w14:paraId="1A578950"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bottom w:val="single" w:sz="4" w:space="0" w:color="auto"/>
            </w:tcBorders>
            <w:vAlign w:val="center"/>
          </w:tcPr>
          <w:p w14:paraId="2B3B9289"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ed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r w:rsidR="00381A88" w:rsidRPr="00806743" w14:paraId="6A521EE8" w14:textId="77777777">
        <w:tc>
          <w:tcPr>
            <w:tcW w:w="4206" w:type="dxa"/>
            <w:tcBorders>
              <w:top w:val="single" w:sz="4" w:space="0" w:color="auto"/>
            </w:tcBorders>
          </w:tcPr>
          <w:p w14:paraId="45B2CBE9" w14:textId="77777777" w:rsidR="00381A88" w:rsidRDefault="00381A88">
            <w:pPr>
              <w:spacing w:after="80"/>
              <w:ind w:left="142" w:hanging="142"/>
              <w:rPr>
                <w:rFonts w:ascii="Book Antiqua" w:eastAsia="Times New Roman" w:hAnsi="Book Antiqua" w:cs="Times New Roman"/>
                <w:sz w:val="20"/>
                <w:szCs w:val="20"/>
              </w:rPr>
            </w:pPr>
            <w:r w:rsidRPr="001704AA">
              <w:rPr>
                <w:rFonts w:ascii="Book Antiqua" w:eastAsia="Times New Roman" w:hAnsi="Book Antiqua" w:cs="Times New Roman"/>
                <w:sz w:val="20"/>
                <w:szCs w:val="20"/>
              </w:rPr>
              <w:t>5. Our current science resources</w:t>
            </w:r>
            <w:r>
              <w:rPr>
                <w:rFonts w:ascii="Book Antiqua" w:eastAsia="Times New Roman" w:hAnsi="Book Antiqua" w:cs="Times New Roman"/>
                <w:sz w:val="20"/>
                <w:szCs w:val="20"/>
              </w:rPr>
              <w:t xml:space="preserve"> do not</w:t>
            </w:r>
            <w:r w:rsidRPr="001704AA">
              <w:rPr>
                <w:rFonts w:ascii="Book Antiqua" w:eastAsia="Times New Roman" w:hAnsi="Book Antiqua" w:cs="Times New Roman"/>
                <w:sz w:val="20"/>
                <w:szCs w:val="20"/>
              </w:rPr>
              <w:t xml:space="preserve"> enthuse and encourage our pupils to have a</w:t>
            </w:r>
            <w:r>
              <w:rPr>
                <w:rFonts w:ascii="Book Antiqua" w:eastAsia="Times New Roman" w:hAnsi="Book Antiqua" w:cs="Times New Roman"/>
                <w:sz w:val="20"/>
                <w:szCs w:val="20"/>
              </w:rPr>
              <w:t>n</w:t>
            </w:r>
            <w:r w:rsidRPr="001704AA">
              <w:rPr>
                <w:rFonts w:ascii="Book Antiqua" w:eastAsia="Times New Roman" w:hAnsi="Book Antiqua" w:cs="Times New Roman"/>
                <w:sz w:val="20"/>
                <w:szCs w:val="20"/>
              </w:rPr>
              <w:t xml:space="preserve"> interest in science</w:t>
            </w:r>
          </w:p>
          <w:p w14:paraId="774595C3" w14:textId="7B08A522" w:rsidR="00381A88" w:rsidRPr="00713E04" w:rsidRDefault="00CB4D0F">
            <w:pPr>
              <w:jc w:val="center"/>
              <w:rPr>
                <w:rFonts w:ascii="Book Antiqua" w:eastAsia="Times New Roman" w:hAnsi="Book Antiqua" w:cs="Times New Roman"/>
                <w:sz w:val="20"/>
                <w:szCs w:val="20"/>
              </w:rPr>
            </w:pPr>
            <w:r w:rsidRPr="000F6806">
              <w:rPr>
                <w:rFonts w:ascii="Book Antiqua" w:hAnsi="Book Antiqua"/>
                <w:b/>
                <w:noProof/>
                <w:lang w:eastAsia="en-GB"/>
              </w:rPr>
              <mc:AlternateContent>
                <mc:Choice Requires="wps">
                  <w:drawing>
                    <wp:anchor distT="0" distB="0" distL="114300" distR="114300" simplePos="0" relativeHeight="251658240" behindDoc="0" locked="0" layoutInCell="1" allowOverlap="1" wp14:anchorId="0603C6C4" wp14:editId="372C03A2">
                      <wp:simplePos x="0" y="0"/>
                      <wp:positionH relativeFrom="column">
                        <wp:posOffset>-121920</wp:posOffset>
                      </wp:positionH>
                      <wp:positionV relativeFrom="paragraph">
                        <wp:posOffset>64135</wp:posOffset>
                      </wp:positionV>
                      <wp:extent cx="6072505" cy="822960"/>
                      <wp:effectExtent l="0" t="0" r="2349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505" cy="822960"/>
                              </a:xfrm>
                              <a:prstGeom prst="rect">
                                <a:avLst/>
                              </a:prstGeom>
                              <a:solidFill>
                                <a:srgbClr val="FFFFFF"/>
                              </a:solidFill>
                              <a:ln w="9525">
                                <a:solidFill>
                                  <a:srgbClr val="000000"/>
                                </a:solidFill>
                                <a:miter lim="800000"/>
                                <a:headEnd/>
                                <a:tailEnd/>
                              </a:ln>
                            </wps:spPr>
                            <wps:txb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 xml:space="preserve">providing </w:t>
                                  </w:r>
                                  <w:proofErr w:type="gramStart"/>
                                  <w:r>
                                    <w:rPr>
                                      <w:rFonts w:asciiTheme="minorHAnsi" w:hAnsiTheme="minorHAnsi"/>
                                      <w:sz w:val="15"/>
                                      <w:szCs w:val="15"/>
                                    </w:rPr>
                                    <w:t>funding</w:t>
                                  </w:r>
                                  <w:r w:rsidRPr="000F6806">
                                    <w:rPr>
                                      <w:rFonts w:asciiTheme="minorHAnsi" w:hAnsiTheme="minorHAnsi"/>
                                      <w:sz w:val="15"/>
                                      <w:szCs w:val="15"/>
                                    </w:rPr>
                                    <w:t>;</w:t>
                                  </w:r>
                                  <w:proofErr w:type="gramEnd"/>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3C6C4" id="_x0000_t202" coordsize="21600,21600" o:spt="202" path="m,l,21600r21600,l21600,xe">
                      <v:stroke joinstyle="miter"/>
                      <v:path gradientshapeok="t" o:connecttype="rect"/>
                    </v:shapetype>
                    <v:shape id="Text Box 2" o:spid="_x0000_s1026" type="#_x0000_t202" style="position:absolute;left:0;text-align:left;margin-left:-9.6pt;margin-top:5.05pt;width:478.15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py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">
                      <v:textbox>
                        <w:txbxContent>
                          <w:p w14:paraId="276DB81A" w14:textId="77777777" w:rsidR="00EC141F" w:rsidRPr="000F6806" w:rsidRDefault="00EC141F" w:rsidP="00EC141F">
                            <w:pPr>
                              <w:spacing w:after="0" w:line="240" w:lineRule="auto"/>
                              <w:rPr>
                                <w:sz w:val="15"/>
                                <w:szCs w:val="15"/>
                              </w:rPr>
                            </w:pPr>
                            <w:r w:rsidRPr="000F6806">
                              <w:rPr>
                                <w:sz w:val="15"/>
                                <w:szCs w:val="15"/>
                              </w:rPr>
                              <w:t>PRIVACY STATEMENT</w:t>
                            </w:r>
                            <w:r>
                              <w:rPr>
                                <w:sz w:val="15"/>
                                <w:szCs w:val="15"/>
                              </w:rPr>
                              <w:t xml:space="preserve">: The </w:t>
                            </w:r>
                            <w:r w:rsidRPr="000F6806">
                              <w:rPr>
                                <w:sz w:val="15"/>
                                <w:szCs w:val="15"/>
                              </w:rPr>
                              <w:t>Edina Trust stores the contact information provided on this grant form within its legitimate interests as a science grant providing charity. This information will never be shared with</w:t>
                            </w:r>
                            <w:r>
                              <w:rPr>
                                <w:sz w:val="15"/>
                                <w:szCs w:val="15"/>
                              </w:rPr>
                              <w:t>,</w:t>
                            </w:r>
                            <w:r w:rsidRPr="000F6806">
                              <w:rPr>
                                <w:sz w:val="15"/>
                                <w:szCs w:val="15"/>
                              </w:rPr>
                              <w:t xml:space="preserve"> or </w:t>
                            </w:r>
                            <w:r>
                              <w:rPr>
                                <w:sz w:val="15"/>
                                <w:szCs w:val="15"/>
                              </w:rPr>
                              <w:t>sold to, outside organisations. </w:t>
                            </w:r>
                            <w:r w:rsidRPr="000F6806">
                              <w:rPr>
                                <w:sz w:val="15"/>
                                <w:szCs w:val="15"/>
                              </w:rPr>
                              <w:t>The Trust will process the information you have provided for the following reasons:</w:t>
                            </w:r>
                          </w:p>
                          <w:p w14:paraId="373C950A" w14:textId="77777777" w:rsidR="00EC141F" w:rsidRPr="000F6806" w:rsidRDefault="00EC141F" w:rsidP="00EC141F">
                            <w:pPr>
                              <w:pStyle w:val="ListParagraph"/>
                              <w:numPr>
                                <w:ilvl w:val="0"/>
                                <w:numId w:val="3"/>
                              </w:numPr>
                              <w:rPr>
                                <w:rFonts w:asciiTheme="minorHAnsi" w:hAnsiTheme="minorHAnsi"/>
                                <w:sz w:val="15"/>
                                <w:szCs w:val="15"/>
                              </w:rPr>
                            </w:pPr>
                            <w:r w:rsidRPr="000F6806">
                              <w:rPr>
                                <w:rFonts w:asciiTheme="minorHAnsi" w:hAnsiTheme="minorHAnsi"/>
                                <w:sz w:val="15"/>
                                <w:szCs w:val="15"/>
                              </w:rPr>
                              <w:t xml:space="preserve">Reviewing and assessing your </w:t>
                            </w:r>
                            <w:r>
                              <w:rPr>
                                <w:rFonts w:asciiTheme="minorHAnsi" w:hAnsiTheme="minorHAnsi"/>
                                <w:sz w:val="15"/>
                                <w:szCs w:val="15"/>
                              </w:rPr>
                              <w:t>form</w:t>
                            </w:r>
                            <w:r w:rsidRPr="000F6806">
                              <w:rPr>
                                <w:rFonts w:asciiTheme="minorHAnsi" w:hAnsiTheme="minorHAnsi"/>
                                <w:sz w:val="15"/>
                                <w:szCs w:val="15"/>
                              </w:rPr>
                              <w:t xml:space="preserve"> in order to make a decision on </w:t>
                            </w:r>
                            <w:r>
                              <w:rPr>
                                <w:rFonts w:asciiTheme="minorHAnsi" w:hAnsiTheme="minorHAnsi"/>
                                <w:sz w:val="15"/>
                                <w:szCs w:val="15"/>
                              </w:rPr>
                              <w:t xml:space="preserve">providing </w:t>
                            </w:r>
                            <w:proofErr w:type="gramStart"/>
                            <w:r>
                              <w:rPr>
                                <w:rFonts w:asciiTheme="minorHAnsi" w:hAnsiTheme="minorHAnsi"/>
                                <w:sz w:val="15"/>
                                <w:szCs w:val="15"/>
                              </w:rPr>
                              <w:t>funding</w:t>
                            </w:r>
                            <w:r w:rsidRPr="000F6806">
                              <w:rPr>
                                <w:rFonts w:asciiTheme="minorHAnsi" w:hAnsiTheme="minorHAnsi"/>
                                <w:sz w:val="15"/>
                                <w:szCs w:val="15"/>
                              </w:rPr>
                              <w:t>;</w:t>
                            </w:r>
                            <w:proofErr w:type="gramEnd"/>
                          </w:p>
                          <w:p w14:paraId="2A2E6113"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Contacting you to </w:t>
                            </w:r>
                            <w:r>
                              <w:rPr>
                                <w:rFonts w:asciiTheme="minorHAnsi" w:hAnsiTheme="minorHAnsi"/>
                                <w:sz w:val="15"/>
                                <w:szCs w:val="15"/>
                              </w:rPr>
                              <w:t>inform you of the status of your grant and to request feedback on its impact</w:t>
                            </w:r>
                            <w:r w:rsidRPr="000F6806">
                              <w:rPr>
                                <w:rFonts w:asciiTheme="minorHAnsi" w:hAnsiTheme="minorHAnsi"/>
                                <w:sz w:val="15"/>
                                <w:szCs w:val="15"/>
                              </w:rPr>
                              <w:t>;</w:t>
                            </w:r>
                          </w:p>
                          <w:p w14:paraId="504ED178" w14:textId="77777777" w:rsidR="00EC141F" w:rsidRPr="000F6806" w:rsidRDefault="00EC141F" w:rsidP="00EC141F">
                            <w:pPr>
                              <w:pStyle w:val="ListParagraph"/>
                              <w:numPr>
                                <w:ilvl w:val="0"/>
                                <w:numId w:val="3"/>
                              </w:numPr>
                              <w:spacing w:before="100" w:beforeAutospacing="1" w:after="100" w:afterAutospacing="1"/>
                              <w:rPr>
                                <w:rFonts w:asciiTheme="minorHAnsi" w:hAnsiTheme="minorHAnsi"/>
                                <w:sz w:val="15"/>
                                <w:szCs w:val="15"/>
                              </w:rPr>
                            </w:pPr>
                            <w:r w:rsidRPr="000F6806">
                              <w:rPr>
                                <w:rFonts w:asciiTheme="minorHAnsi" w:hAnsiTheme="minorHAnsi"/>
                                <w:sz w:val="15"/>
                                <w:szCs w:val="15"/>
                              </w:rPr>
                              <w:t xml:space="preserve">Retaining information </w:t>
                            </w:r>
                            <w:r>
                              <w:rPr>
                                <w:rFonts w:asciiTheme="minorHAnsi" w:hAnsiTheme="minorHAnsi"/>
                                <w:sz w:val="15"/>
                                <w:szCs w:val="15"/>
                              </w:rPr>
                              <w:t>on the funding provided to your school/nursery</w:t>
                            </w:r>
                            <w:r w:rsidRPr="000F6806">
                              <w:rPr>
                                <w:rFonts w:asciiTheme="minorHAnsi" w:hAnsiTheme="minorHAnsi"/>
                                <w:sz w:val="15"/>
                                <w:szCs w:val="15"/>
                              </w:rPr>
                              <w:t>.</w:t>
                            </w:r>
                          </w:p>
                          <w:p w14:paraId="10924A36" w14:textId="77777777" w:rsidR="00E26E64" w:rsidRPr="000F6806" w:rsidRDefault="00E26E64" w:rsidP="00E26E64">
                            <w:pPr>
                              <w:spacing w:after="0" w:line="240" w:lineRule="auto"/>
                              <w:rPr>
                                <w:sz w:val="16"/>
                                <w:szCs w:val="16"/>
                              </w:rPr>
                            </w:pPr>
                          </w:p>
                        </w:txbxContent>
                      </v:textbox>
                    </v:shape>
                  </w:pict>
                </mc:Fallback>
              </mc:AlternateContent>
            </w:r>
          </w:p>
        </w:tc>
        <w:tc>
          <w:tcPr>
            <w:tcW w:w="840" w:type="dxa"/>
            <w:tcBorders>
              <w:top w:val="single" w:sz="4" w:space="0" w:color="auto"/>
            </w:tcBorders>
            <w:vAlign w:val="center"/>
          </w:tcPr>
          <w:p w14:paraId="438F5E2A"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0"/>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40" w:type="dxa"/>
            <w:tcBorders>
              <w:top w:val="single" w:sz="4" w:space="0" w:color="auto"/>
            </w:tcBorders>
            <w:vAlign w:val="center"/>
          </w:tcPr>
          <w:p w14:paraId="6E1C42B4"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1"/>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765" w:type="dxa"/>
            <w:tcBorders>
              <w:top w:val="single" w:sz="4" w:space="0" w:color="auto"/>
            </w:tcBorders>
            <w:vAlign w:val="center"/>
          </w:tcPr>
          <w:p w14:paraId="4D37DE3D"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2"/>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697" w:type="dxa"/>
            <w:tcBorders>
              <w:top w:val="single" w:sz="4" w:space="0" w:color="auto"/>
            </w:tcBorders>
            <w:vAlign w:val="center"/>
          </w:tcPr>
          <w:p w14:paraId="7355A4E5"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3"/>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821" w:type="dxa"/>
            <w:tcBorders>
              <w:top w:val="single" w:sz="4" w:space="0" w:color="auto"/>
            </w:tcBorders>
            <w:vAlign w:val="center"/>
          </w:tcPr>
          <w:p w14:paraId="37A3E41F"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4"/>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c>
          <w:tcPr>
            <w:tcW w:w="444" w:type="dxa"/>
            <w:tcBorders>
              <w:top w:val="single" w:sz="4" w:space="0" w:color="auto"/>
            </w:tcBorders>
            <w:vAlign w:val="center"/>
          </w:tcPr>
          <w:p w14:paraId="257347B7" w14:textId="77777777" w:rsidR="00381A88" w:rsidRPr="00806743" w:rsidRDefault="00381A88">
            <w:pPr>
              <w:jc w:val="center"/>
              <w:rPr>
                <w:rFonts w:ascii="Book Antiqua" w:eastAsia="Times New Roman" w:hAnsi="Book Antiqua" w:cs="Times New Roman"/>
                <w:b/>
                <w:sz w:val="24"/>
                <w:szCs w:val="24"/>
              </w:rPr>
            </w:pPr>
          </w:p>
        </w:tc>
        <w:tc>
          <w:tcPr>
            <w:tcW w:w="993" w:type="dxa"/>
            <w:tcBorders>
              <w:top w:val="single" w:sz="4" w:space="0" w:color="auto"/>
              <w:left w:val="nil"/>
            </w:tcBorders>
            <w:vAlign w:val="center"/>
          </w:tcPr>
          <w:p w14:paraId="5292F1C6" w14:textId="77777777" w:rsidR="00381A88" w:rsidRPr="00806743" w:rsidRDefault="00381A88">
            <w:pPr>
              <w:jc w:val="center"/>
              <w:rPr>
                <w:rFonts w:ascii="Book Antiqua" w:eastAsia="Times New Roman" w:hAnsi="Book Antiqua" w:cs="Times New Roman"/>
                <w:b/>
                <w:sz w:val="24"/>
                <w:szCs w:val="24"/>
              </w:rPr>
            </w:pPr>
            <w:r w:rsidRPr="00806743">
              <w:rPr>
                <w:rFonts w:ascii="Book Antiqua" w:eastAsia="Times New Roman" w:hAnsi="Book Antiqua" w:cs="Times New Roman"/>
                <w:b/>
                <w:sz w:val="24"/>
                <w:szCs w:val="24"/>
              </w:rPr>
              <w:fldChar w:fldCharType="begin">
                <w:ffData>
                  <w:name w:val="Check15"/>
                  <w:enabled/>
                  <w:calcOnExit w:val="0"/>
                  <w:checkBox>
                    <w:sizeAuto/>
                    <w:default w:val="0"/>
                  </w:checkBox>
                </w:ffData>
              </w:fldChar>
            </w:r>
            <w:r w:rsidRPr="00806743">
              <w:rPr>
                <w:rFonts w:ascii="Book Antiqua" w:eastAsia="Times New Roman" w:hAnsi="Book Antiqua" w:cs="Times New Roman"/>
                <w:b/>
                <w:sz w:val="24"/>
                <w:szCs w:val="24"/>
              </w:rPr>
              <w:instrText xml:space="preserve"> FORMCHECKBOX </w:instrText>
            </w:r>
            <w:r w:rsidR="00316F7A">
              <w:rPr>
                <w:rFonts w:ascii="Book Antiqua" w:eastAsia="Times New Roman" w:hAnsi="Book Antiqua" w:cs="Times New Roman"/>
                <w:b/>
                <w:sz w:val="24"/>
                <w:szCs w:val="24"/>
              </w:rPr>
            </w:r>
            <w:r w:rsidR="00316F7A">
              <w:rPr>
                <w:rFonts w:ascii="Book Antiqua" w:eastAsia="Times New Roman" w:hAnsi="Book Antiqua" w:cs="Times New Roman"/>
                <w:b/>
                <w:sz w:val="24"/>
                <w:szCs w:val="24"/>
              </w:rPr>
              <w:fldChar w:fldCharType="separate"/>
            </w:r>
            <w:r w:rsidRPr="00806743">
              <w:rPr>
                <w:rFonts w:ascii="Book Antiqua" w:eastAsia="Times New Roman" w:hAnsi="Book Antiqua" w:cs="Times New Roman"/>
                <w:b/>
                <w:sz w:val="24"/>
                <w:szCs w:val="24"/>
              </w:rPr>
              <w:fldChar w:fldCharType="end"/>
            </w:r>
          </w:p>
        </w:tc>
      </w:tr>
    </w:tbl>
    <w:p w14:paraId="1135635E" w14:textId="0B489855" w:rsidR="00E26E64" w:rsidRDefault="00E26E64" w:rsidP="00053E40">
      <w:pPr>
        <w:tabs>
          <w:tab w:val="left" w:pos="2700"/>
        </w:tabs>
        <w:spacing w:after="0" w:line="360" w:lineRule="auto"/>
        <w:jc w:val="center"/>
        <w:rPr>
          <w:sz w:val="15"/>
          <w:szCs w:val="15"/>
        </w:rPr>
      </w:pPr>
    </w:p>
    <w:p w14:paraId="712B335C" w14:textId="77777777" w:rsidR="00381A88" w:rsidRDefault="00381A88" w:rsidP="00381A88">
      <w:pPr>
        <w:spacing w:after="0"/>
        <w:rPr>
          <w:rFonts w:ascii="Book Antiqua" w:eastAsia="Times New Roman" w:hAnsi="Book Antiqua" w:cs="Times New Roman"/>
          <w:b/>
          <w:smallCaps/>
          <w:u w:val="single"/>
          <w:lang w:eastAsia="en-US"/>
        </w:rPr>
      </w:pPr>
      <w:r>
        <w:rPr>
          <w:rFonts w:ascii="Book Antiqua" w:eastAsia="Times New Roman" w:hAnsi="Book Antiqua" w:cs="Times New Roman"/>
          <w:b/>
          <w:smallCaps/>
          <w:u w:val="single"/>
          <w:lang w:eastAsia="en-US"/>
        </w:rPr>
        <w:t>Grant Information</w:t>
      </w:r>
    </w:p>
    <w:p w14:paraId="72546581" w14:textId="77777777" w:rsidR="00E901AB" w:rsidRPr="00A23847" w:rsidRDefault="00E901AB" w:rsidP="00E901AB">
      <w:pPr>
        <w:spacing w:after="0"/>
        <w:rPr>
          <w:rFonts w:ascii="Book Antiqua" w:hAnsi="Book Antiqua"/>
          <w:b/>
          <w:color w:val="FF0000"/>
        </w:rPr>
      </w:pPr>
      <w:r>
        <w:rPr>
          <w:rFonts w:ascii="Book Antiqua" w:eastAsia="Times New Roman" w:hAnsi="Book Antiqua" w:cs="Times New Roman"/>
          <w:b/>
          <w:smallCaps/>
          <w:u w:val="single"/>
          <w:lang w:eastAsia="en-US"/>
        </w:rPr>
        <w:lastRenderedPageBreak/>
        <w:t>Equipment List</w:t>
      </w:r>
    </w:p>
    <w:p w14:paraId="2AC702EC" w14:textId="5F1957B9" w:rsidR="00E901AB" w:rsidRPr="00C43737" w:rsidRDefault="00E901AB" w:rsidP="00E901AB">
      <w:pPr>
        <w:tabs>
          <w:tab w:val="left" w:pos="2160"/>
        </w:tabs>
        <w:spacing w:after="0"/>
        <w:ind w:right="71"/>
        <w:rPr>
          <w:rFonts w:ascii="Book Antiqua" w:hAnsi="Book Antiqua"/>
          <w:sz w:val="20"/>
          <w:szCs w:val="20"/>
        </w:rPr>
      </w:pPr>
      <w:r w:rsidRPr="00C43737">
        <w:rPr>
          <w:rFonts w:ascii="Book Antiqua" w:hAnsi="Book Antiqua"/>
          <w:sz w:val="20"/>
          <w:szCs w:val="18"/>
        </w:rPr>
        <w:t xml:space="preserve">If you wish to edit this equipment list to better suit the needs of your </w:t>
      </w:r>
      <w:r>
        <w:rPr>
          <w:rFonts w:ascii="Book Antiqua" w:hAnsi="Book Antiqua"/>
          <w:sz w:val="20"/>
          <w:szCs w:val="18"/>
        </w:rPr>
        <w:t>nursery</w:t>
      </w:r>
      <w:r w:rsidRPr="00C43737">
        <w:rPr>
          <w:rFonts w:ascii="Book Antiqua" w:hAnsi="Book Antiqua"/>
          <w:sz w:val="20"/>
          <w:szCs w:val="18"/>
        </w:rPr>
        <w:t xml:space="preserve">, please copy </w:t>
      </w:r>
      <w:r w:rsidRPr="00C43737">
        <w:rPr>
          <w:rFonts w:ascii="Book Antiqua" w:hAnsi="Book Antiqua"/>
          <w:sz w:val="20"/>
          <w:szCs w:val="20"/>
        </w:rPr>
        <w:t xml:space="preserve">the list into a ‘create your own’ form. You can find </w:t>
      </w:r>
      <w:r>
        <w:rPr>
          <w:rFonts w:ascii="Book Antiqua" w:hAnsi="Book Antiqua"/>
          <w:sz w:val="20"/>
          <w:szCs w:val="20"/>
        </w:rPr>
        <w:t>this</w:t>
      </w:r>
      <w:r w:rsidRPr="00C43737">
        <w:rPr>
          <w:rFonts w:ascii="Book Antiqua" w:hAnsi="Book Antiqua"/>
          <w:sz w:val="20"/>
          <w:szCs w:val="20"/>
        </w:rPr>
        <w:t xml:space="preserve"> form at </w:t>
      </w:r>
      <w:hyperlink r:id="rId11" w:history="1">
        <w:r w:rsidRPr="00C43737">
          <w:rPr>
            <w:rStyle w:val="Hyperlink"/>
            <w:rFonts w:ascii="Book Antiqua" w:hAnsi="Book Antiqua"/>
            <w:sz w:val="20"/>
            <w:szCs w:val="20"/>
          </w:rPr>
          <w:t>www.edinatrust.org.uk/science-grant-scheme</w:t>
        </w:r>
      </w:hyperlink>
      <w:r w:rsidRPr="00C43737">
        <w:rPr>
          <w:rFonts w:ascii="Book Antiqua" w:hAnsi="Book Antiqua"/>
          <w:sz w:val="20"/>
          <w:szCs w:val="20"/>
        </w:rPr>
        <w:t xml:space="preserve"> </w:t>
      </w:r>
    </w:p>
    <w:p w14:paraId="2FC7D15B" w14:textId="77777777" w:rsidR="00E901AB" w:rsidRPr="007540A4" w:rsidRDefault="00E901AB" w:rsidP="00E901AB">
      <w:pPr>
        <w:tabs>
          <w:tab w:val="left" w:pos="2160"/>
        </w:tabs>
        <w:spacing w:after="0"/>
        <w:ind w:right="71"/>
        <w:rPr>
          <w:rFonts w:ascii="Book Antiqua" w:hAnsi="Book Antiqua"/>
          <w:bCs/>
          <w:sz w:val="18"/>
          <w:szCs w:val="18"/>
        </w:rPr>
      </w:pPr>
      <w:bookmarkStart w:id="9" w:name="_Hlk80369130"/>
      <w:r w:rsidRPr="007540A4">
        <w:rPr>
          <w:rFonts w:ascii="Book Antiqua" w:hAnsi="Book Antiqua"/>
          <w:bCs/>
          <w:sz w:val="18"/>
          <w:szCs w:val="18"/>
        </w:rPr>
        <w:t xml:space="preserve">The Edina Trust </w:t>
      </w:r>
      <w:r w:rsidRPr="007540A4">
        <w:rPr>
          <w:rFonts w:ascii="Book Antiqua" w:hAnsi="Book Antiqua"/>
          <w:b/>
          <w:sz w:val="18"/>
          <w:szCs w:val="18"/>
        </w:rPr>
        <w:t>does not cover VAT</w:t>
      </w:r>
      <w:r w:rsidRPr="007540A4">
        <w:rPr>
          <w:rFonts w:ascii="Book Antiqua" w:hAnsi="Book Antiqua"/>
          <w:bCs/>
          <w:sz w:val="18"/>
          <w:szCs w:val="18"/>
        </w:rPr>
        <w:t xml:space="preserve"> as all UK state funded schools can reclaim VAT on educational goods and services. Please speak to your local authority or finance officer about reclaiming VAT.</w:t>
      </w:r>
      <w:bookmarkEnd w:id="9"/>
    </w:p>
    <w:p w14:paraId="4524939D" w14:textId="1A8EFEE2" w:rsidR="001C17EF" w:rsidRDefault="00D46548" w:rsidP="001C17EF">
      <w:pPr>
        <w:pStyle w:val="Default"/>
      </w:pPr>
      <w:r>
        <w:rPr>
          <w:noProof/>
        </w:rPr>
        <mc:AlternateContent>
          <mc:Choice Requires="wps">
            <w:drawing>
              <wp:anchor distT="0" distB="0" distL="114300" distR="114300" simplePos="0" relativeHeight="251658243" behindDoc="0" locked="0" layoutInCell="1" allowOverlap="1" wp14:anchorId="7AD4E49D" wp14:editId="25764FF7">
                <wp:simplePos x="0" y="0"/>
                <wp:positionH relativeFrom="column">
                  <wp:posOffset>-163773</wp:posOffset>
                </wp:positionH>
                <wp:positionV relativeFrom="paragraph">
                  <wp:posOffset>105903</wp:posOffset>
                </wp:positionV>
                <wp:extent cx="6362700" cy="5650173"/>
                <wp:effectExtent l="0" t="0" r="19050" b="27305"/>
                <wp:wrapNone/>
                <wp:docPr id="52128568" name="Rectangle 52128568"/>
                <wp:cNvGraphicFramePr/>
                <a:graphic xmlns:a="http://schemas.openxmlformats.org/drawingml/2006/main">
                  <a:graphicData uri="http://schemas.microsoft.com/office/word/2010/wordprocessingShape">
                    <wps:wsp>
                      <wps:cNvSpPr/>
                      <wps:spPr>
                        <a:xfrm>
                          <a:off x="0" y="0"/>
                          <a:ext cx="6362700" cy="5650173"/>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3536E" id="Rectangle 52128568" o:spid="_x0000_s1026" style="position:absolute;margin-left:-12.9pt;margin-top:8.35pt;width:501pt;height:444.9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" filled="f" strokecolor="black [3200]" strokeweight="1pt"/>
            </w:pict>
          </mc:Fallback>
        </mc:AlternateContent>
      </w:r>
    </w:p>
    <w:p w14:paraId="66328429" w14:textId="0C9883D9" w:rsidR="001C17EF" w:rsidRDefault="001C17EF" w:rsidP="001C17EF">
      <w:pPr>
        <w:pStyle w:val="Default"/>
        <w:rPr>
          <w:sz w:val="22"/>
          <w:szCs w:val="22"/>
        </w:rPr>
      </w:pPr>
      <w:r>
        <w:rPr>
          <w:sz w:val="22"/>
          <w:szCs w:val="22"/>
        </w:rPr>
        <w:t xml:space="preserve">For full contents see </w:t>
      </w:r>
      <w:hyperlink r:id="rId12" w:history="1">
        <w:r w:rsidR="00D46548" w:rsidRPr="00630C65">
          <w:rPr>
            <w:rStyle w:val="Hyperlink"/>
            <w:sz w:val="22"/>
            <w:szCs w:val="22"/>
          </w:rPr>
          <w:t>https://raisingrobots.com/product/etn2324</w:t>
        </w:r>
      </w:hyperlink>
      <w:r w:rsidR="00D46548">
        <w:rPr>
          <w:sz w:val="22"/>
          <w:szCs w:val="22"/>
        </w:rPr>
        <w:t xml:space="preserve"> </w:t>
      </w:r>
      <w:r w:rsidR="00D46548">
        <w:rPr>
          <w:sz w:val="22"/>
          <w:szCs w:val="22"/>
        </w:rPr>
        <w:br/>
      </w:r>
      <w:r>
        <w:rPr>
          <w:sz w:val="22"/>
          <w:szCs w:val="22"/>
        </w:rPr>
        <w:t>(detailed links to individual items below)</w:t>
      </w:r>
    </w:p>
    <w:p w14:paraId="273FC82D" w14:textId="0F771377" w:rsidR="001C17EF" w:rsidRDefault="001C17EF" w:rsidP="001C17EF">
      <w:pPr>
        <w:pStyle w:val="Default"/>
        <w:rPr>
          <w:sz w:val="22"/>
          <w:szCs w:val="22"/>
        </w:rPr>
      </w:pPr>
      <w:r>
        <w:rPr>
          <w:sz w:val="22"/>
          <w:szCs w:val="22"/>
        </w:rPr>
        <w:t xml:space="preserve"> </w:t>
      </w:r>
    </w:p>
    <w:p w14:paraId="54EF2D87" w14:textId="762AC0AD" w:rsidR="001C17EF" w:rsidRPr="00570FF4" w:rsidRDefault="00316F7A" w:rsidP="00A26849">
      <w:pPr>
        <w:pStyle w:val="Default"/>
        <w:numPr>
          <w:ilvl w:val="0"/>
          <w:numId w:val="5"/>
        </w:numPr>
        <w:rPr>
          <w:color w:val="auto"/>
          <w:sz w:val="22"/>
          <w:szCs w:val="22"/>
        </w:rPr>
      </w:pPr>
      <w:hyperlink r:id="rId13" w:history="1">
        <w:r w:rsidR="001C17EF" w:rsidRPr="00376579">
          <w:rPr>
            <w:rStyle w:val="Hyperlink"/>
            <w:sz w:val="22"/>
            <w:szCs w:val="22"/>
          </w:rPr>
          <w:t>LEGO Education Coding Express</w:t>
        </w:r>
      </w:hyperlink>
      <w:r w:rsidR="001C17EF" w:rsidRPr="00570FF4">
        <w:rPr>
          <w:color w:val="auto"/>
          <w:sz w:val="22"/>
          <w:szCs w:val="22"/>
        </w:rPr>
        <w:t xml:space="preserve"> RRP £</w:t>
      </w:r>
      <w:r w:rsidR="00D40D72">
        <w:rPr>
          <w:color w:val="auto"/>
          <w:sz w:val="22"/>
          <w:szCs w:val="22"/>
        </w:rPr>
        <w:t>229</w:t>
      </w:r>
      <w:r w:rsidR="001C17EF" w:rsidRPr="00570FF4">
        <w:rPr>
          <w:color w:val="auto"/>
          <w:sz w:val="22"/>
          <w:szCs w:val="22"/>
        </w:rPr>
        <w:t xml:space="preserve">.00 </w:t>
      </w:r>
    </w:p>
    <w:p w14:paraId="76B2834F" w14:textId="77777777" w:rsidR="001C17EF" w:rsidRDefault="001C17EF" w:rsidP="00A26849">
      <w:pPr>
        <w:pStyle w:val="Default"/>
        <w:ind w:left="720"/>
        <w:rPr>
          <w:sz w:val="22"/>
          <w:szCs w:val="22"/>
        </w:rPr>
      </w:pPr>
      <w:r w:rsidRPr="00570FF4">
        <w:rPr>
          <w:color w:val="auto"/>
          <w:sz w:val="22"/>
          <w:szCs w:val="22"/>
        </w:rPr>
        <w:t>Coding Express is a creative and intuitive solution that introduces EY pupils to early coding and critical 21st century skills</w:t>
      </w:r>
      <w:r>
        <w:rPr>
          <w:color w:val="525252"/>
          <w:sz w:val="22"/>
          <w:szCs w:val="22"/>
        </w:rPr>
        <w:t xml:space="preserve">, while naturally sparking their curiosity, </w:t>
      </w:r>
      <w:proofErr w:type="gramStart"/>
      <w:r>
        <w:rPr>
          <w:color w:val="525252"/>
          <w:sz w:val="22"/>
          <w:szCs w:val="22"/>
        </w:rPr>
        <w:t>creativity</w:t>
      </w:r>
      <w:proofErr w:type="gramEnd"/>
      <w:r>
        <w:rPr>
          <w:color w:val="525252"/>
          <w:sz w:val="22"/>
          <w:szCs w:val="22"/>
        </w:rPr>
        <w:t xml:space="preserve"> and desire to explore and learn together. </w:t>
      </w:r>
    </w:p>
    <w:p w14:paraId="396463C9" w14:textId="77777777" w:rsidR="001C17EF" w:rsidRDefault="001C17EF" w:rsidP="00A26849">
      <w:pPr>
        <w:pStyle w:val="Default"/>
        <w:ind w:left="720"/>
        <w:rPr>
          <w:i/>
          <w:iCs/>
          <w:sz w:val="22"/>
          <w:szCs w:val="22"/>
        </w:rPr>
      </w:pPr>
      <w:r>
        <w:rPr>
          <w:i/>
          <w:iCs/>
          <w:sz w:val="22"/>
          <w:szCs w:val="22"/>
        </w:rPr>
        <w:t xml:space="preserve">(Includes: 243 LEGO pieces, Getting Started Teacher Guide with online lesson ideas with more available via the free optional App) </w:t>
      </w:r>
    </w:p>
    <w:p w14:paraId="4E610F15" w14:textId="77777777" w:rsidR="00A26849" w:rsidRDefault="00A26849" w:rsidP="001C17EF">
      <w:pPr>
        <w:pStyle w:val="Default"/>
        <w:rPr>
          <w:sz w:val="22"/>
          <w:szCs w:val="22"/>
        </w:rPr>
      </w:pPr>
    </w:p>
    <w:p w14:paraId="5B54FA0C" w14:textId="1D74C80F" w:rsidR="001C17EF" w:rsidRDefault="00316F7A" w:rsidP="00A26849">
      <w:pPr>
        <w:pStyle w:val="Default"/>
        <w:numPr>
          <w:ilvl w:val="0"/>
          <w:numId w:val="5"/>
        </w:numPr>
        <w:rPr>
          <w:sz w:val="22"/>
          <w:szCs w:val="22"/>
        </w:rPr>
      </w:pPr>
      <w:hyperlink r:id="rId14" w:history="1">
        <w:r w:rsidR="001C17EF" w:rsidRPr="00980173">
          <w:rPr>
            <w:rStyle w:val="Hyperlink"/>
            <w:sz w:val="22"/>
            <w:szCs w:val="22"/>
          </w:rPr>
          <w:t>LEGO Education STEAM Park</w:t>
        </w:r>
      </w:hyperlink>
      <w:r w:rsidR="001C17EF">
        <w:rPr>
          <w:sz w:val="22"/>
          <w:szCs w:val="22"/>
        </w:rPr>
        <w:t xml:space="preserve"> RRP £1</w:t>
      </w:r>
      <w:r w:rsidR="00D40D72">
        <w:rPr>
          <w:sz w:val="22"/>
          <w:szCs w:val="22"/>
        </w:rPr>
        <w:t>75.0</w:t>
      </w:r>
      <w:r w:rsidR="001C17EF">
        <w:rPr>
          <w:sz w:val="22"/>
          <w:szCs w:val="22"/>
        </w:rPr>
        <w:t xml:space="preserve">0 </w:t>
      </w:r>
    </w:p>
    <w:p w14:paraId="66098B01" w14:textId="77777777" w:rsidR="001C17EF" w:rsidRDefault="001C17EF" w:rsidP="00D40D72">
      <w:pPr>
        <w:pStyle w:val="Default"/>
        <w:ind w:left="720"/>
        <w:rPr>
          <w:sz w:val="22"/>
          <w:szCs w:val="22"/>
        </w:rPr>
      </w:pPr>
      <w:r>
        <w:rPr>
          <w:color w:val="574747"/>
          <w:sz w:val="22"/>
          <w:szCs w:val="22"/>
        </w:rPr>
        <w:t xml:space="preserve">STEAM Park builds on every child’s natural curiosity and desire to create, explore, and investigate the world of early science, technology, engineering, art, and maths (STEAM) through creative play. </w:t>
      </w:r>
    </w:p>
    <w:p w14:paraId="3327C462" w14:textId="4F642588" w:rsidR="00E901AB" w:rsidRDefault="001C17EF" w:rsidP="00A466AD">
      <w:pPr>
        <w:tabs>
          <w:tab w:val="left" w:pos="2160"/>
        </w:tabs>
        <w:spacing w:after="0"/>
        <w:ind w:left="720" w:right="71"/>
        <w:rPr>
          <w:i/>
          <w:iCs/>
        </w:rPr>
      </w:pPr>
      <w:r>
        <w:rPr>
          <w:i/>
          <w:iCs/>
        </w:rPr>
        <w:t>(Includes: 295 LEGO® DUPLO® bricks; including gears, tracks, pulleys, boats, and figures, Double-sided inspiration cards with 16 models to build, a Teacher Guide with free lesson downloads and a selection of online</w:t>
      </w:r>
      <w:r w:rsidR="0069314F">
        <w:rPr>
          <w:i/>
          <w:iCs/>
        </w:rPr>
        <w:t xml:space="preserve"> learn-to-build mini animations.</w:t>
      </w:r>
    </w:p>
    <w:p w14:paraId="4480C2B2" w14:textId="77777777" w:rsidR="0069314F" w:rsidRDefault="0069314F" w:rsidP="00A466AD">
      <w:pPr>
        <w:tabs>
          <w:tab w:val="left" w:pos="2160"/>
        </w:tabs>
        <w:spacing w:after="0"/>
        <w:ind w:left="720" w:right="71"/>
        <w:rPr>
          <w:i/>
          <w:iCs/>
        </w:rPr>
      </w:pPr>
    </w:p>
    <w:p w14:paraId="2334E0AA" w14:textId="30E04834" w:rsidR="00A466AD" w:rsidRDefault="00316F7A" w:rsidP="00A466AD">
      <w:pPr>
        <w:pStyle w:val="Default"/>
        <w:numPr>
          <w:ilvl w:val="0"/>
          <w:numId w:val="5"/>
        </w:numPr>
        <w:rPr>
          <w:color w:val="auto"/>
          <w:sz w:val="22"/>
          <w:szCs w:val="22"/>
        </w:rPr>
      </w:pPr>
      <w:hyperlink r:id="rId15" w:history="1">
        <w:r w:rsidR="004C7173" w:rsidRPr="00B748C6">
          <w:rPr>
            <w:rStyle w:val="Hyperlink"/>
            <w:sz w:val="22"/>
            <w:szCs w:val="22"/>
          </w:rPr>
          <w:t>LEGO Education Tubes Set</w:t>
        </w:r>
      </w:hyperlink>
      <w:r w:rsidR="004C7173">
        <w:rPr>
          <w:color w:val="auto"/>
          <w:sz w:val="22"/>
          <w:szCs w:val="22"/>
        </w:rPr>
        <w:t xml:space="preserve"> RRP £133.00 </w:t>
      </w:r>
    </w:p>
    <w:p w14:paraId="53C30652" w14:textId="3B68BDDE" w:rsidR="00795E5B" w:rsidRDefault="005E3E19" w:rsidP="005E3E19">
      <w:pPr>
        <w:pStyle w:val="Default"/>
        <w:ind w:left="720"/>
        <w:rPr>
          <w:color w:val="auto"/>
          <w:sz w:val="22"/>
          <w:szCs w:val="22"/>
        </w:rPr>
      </w:pPr>
      <w:r w:rsidRPr="005E3E19">
        <w:rPr>
          <w:color w:val="auto"/>
          <w:sz w:val="22"/>
          <w:szCs w:val="22"/>
        </w:rPr>
        <w:t xml:space="preserve">LEGO® Education Tubes lets children explore a world of fantasy animals and other creative builds – made from Tubes! They will have fun, experimenting with LEGO® DUPLO® bricks, balls, </w:t>
      </w:r>
      <w:proofErr w:type="gramStart"/>
      <w:r w:rsidRPr="005E3E19">
        <w:rPr>
          <w:color w:val="auto"/>
          <w:sz w:val="22"/>
          <w:szCs w:val="22"/>
        </w:rPr>
        <w:t>doors</w:t>
      </w:r>
      <w:proofErr w:type="gramEnd"/>
      <w:r w:rsidRPr="005E3E19">
        <w:rPr>
          <w:color w:val="auto"/>
          <w:sz w:val="22"/>
          <w:szCs w:val="22"/>
        </w:rPr>
        <w:t xml:space="preserve"> and baskets, and 6 inspiration cards.</w:t>
      </w:r>
      <w:r>
        <w:rPr>
          <w:color w:val="auto"/>
          <w:sz w:val="22"/>
          <w:szCs w:val="22"/>
        </w:rPr>
        <w:t xml:space="preserve"> </w:t>
      </w:r>
      <w:r w:rsidRPr="005E3E19">
        <w:rPr>
          <w:color w:val="auto"/>
          <w:sz w:val="22"/>
          <w:szCs w:val="22"/>
        </w:rPr>
        <w:t>Tubes develops children’s 21st century skills, such as problem-solving, collaboration and fine motor skills, while introducing them to cause and effect, symmetry and 3D shape recognition.</w:t>
      </w:r>
    </w:p>
    <w:p w14:paraId="1612C384" w14:textId="77777777" w:rsidR="00303219" w:rsidRDefault="00303219" w:rsidP="00795E5B">
      <w:pPr>
        <w:pStyle w:val="Default"/>
        <w:ind w:left="720"/>
        <w:rPr>
          <w:color w:val="auto"/>
          <w:sz w:val="22"/>
          <w:szCs w:val="22"/>
        </w:rPr>
      </w:pPr>
    </w:p>
    <w:p w14:paraId="7702F36B" w14:textId="7C921889" w:rsidR="00303219" w:rsidRDefault="00316F7A" w:rsidP="00303219">
      <w:pPr>
        <w:pStyle w:val="Default"/>
        <w:numPr>
          <w:ilvl w:val="0"/>
          <w:numId w:val="5"/>
        </w:numPr>
        <w:rPr>
          <w:color w:val="auto"/>
          <w:sz w:val="22"/>
          <w:szCs w:val="22"/>
        </w:rPr>
      </w:pPr>
      <w:hyperlink r:id="rId16" w:history="1">
        <w:r w:rsidR="00303219" w:rsidRPr="00651B6D">
          <w:rPr>
            <w:rStyle w:val="Hyperlink"/>
            <w:sz w:val="22"/>
            <w:szCs w:val="22"/>
          </w:rPr>
          <w:t>Three Storage Bags</w:t>
        </w:r>
      </w:hyperlink>
      <w:r w:rsidR="00303219">
        <w:rPr>
          <w:color w:val="auto"/>
          <w:sz w:val="22"/>
          <w:szCs w:val="22"/>
        </w:rPr>
        <w:t xml:space="preserve"> (RRP £7.99 each)</w:t>
      </w:r>
    </w:p>
    <w:p w14:paraId="24D6B0BD" w14:textId="77777777" w:rsidR="00303219" w:rsidRDefault="00303219" w:rsidP="00303219">
      <w:pPr>
        <w:pStyle w:val="Default"/>
        <w:rPr>
          <w:color w:val="auto"/>
          <w:sz w:val="22"/>
          <w:szCs w:val="22"/>
        </w:rPr>
      </w:pPr>
    </w:p>
    <w:p w14:paraId="4EF85062" w14:textId="0D2C9191" w:rsidR="00303219" w:rsidRPr="00A466AD" w:rsidRDefault="00303219" w:rsidP="00303219">
      <w:pPr>
        <w:pStyle w:val="Default"/>
        <w:numPr>
          <w:ilvl w:val="0"/>
          <w:numId w:val="5"/>
        </w:numPr>
        <w:rPr>
          <w:color w:val="auto"/>
          <w:sz w:val="22"/>
          <w:szCs w:val="22"/>
        </w:rPr>
      </w:pPr>
      <w:r>
        <w:rPr>
          <w:color w:val="auto"/>
          <w:sz w:val="22"/>
          <w:szCs w:val="22"/>
        </w:rPr>
        <w:t>Access to an Early Years training video by a LEGO Education Academy Certified Trainer</w:t>
      </w:r>
    </w:p>
    <w:p w14:paraId="76194961" w14:textId="77777777" w:rsidR="00A466AD" w:rsidRDefault="00A466AD" w:rsidP="00A466AD">
      <w:pPr>
        <w:tabs>
          <w:tab w:val="left" w:pos="2160"/>
        </w:tabs>
        <w:spacing w:after="0"/>
        <w:ind w:left="720" w:right="71"/>
        <w:rPr>
          <w:rFonts w:ascii="Book Antiqua" w:hAnsi="Book Antiqua"/>
          <w:bCs/>
          <w:sz w:val="17"/>
          <w:szCs w:val="17"/>
        </w:rPr>
      </w:pPr>
    </w:p>
    <w:p w14:paraId="35C4B55E" w14:textId="0BC435EF" w:rsidR="00254915" w:rsidRPr="00651B6D" w:rsidRDefault="005B3F81" w:rsidP="00651B6D">
      <w:pPr>
        <w:tabs>
          <w:tab w:val="left" w:pos="2160"/>
        </w:tabs>
        <w:spacing w:after="0"/>
        <w:ind w:right="71"/>
        <w:jc w:val="center"/>
        <w:rPr>
          <w:b/>
          <w:bCs/>
          <w:color w:val="FF0000"/>
        </w:rPr>
      </w:pPr>
      <w:r w:rsidRPr="00651B6D">
        <w:rPr>
          <w:b/>
          <w:bCs/>
          <w:color w:val="FF0000"/>
        </w:rPr>
        <w:t>Once you have received your grant, please proceed via your usual procurement channel or visit:</w:t>
      </w:r>
    </w:p>
    <w:p w14:paraId="4438DD38" w14:textId="52DE83B2" w:rsidR="00254915" w:rsidRPr="00651B6D" w:rsidRDefault="00316F7A" w:rsidP="00651B6D">
      <w:pPr>
        <w:tabs>
          <w:tab w:val="left" w:pos="2160"/>
        </w:tabs>
        <w:spacing w:after="0"/>
        <w:ind w:right="71"/>
        <w:jc w:val="center"/>
        <w:rPr>
          <w:b/>
          <w:bCs/>
          <w:color w:val="FF0000"/>
        </w:rPr>
      </w:pPr>
      <w:hyperlink r:id="rId17" w:history="1">
        <w:r w:rsidR="00254915" w:rsidRPr="00651B6D">
          <w:rPr>
            <w:rStyle w:val="Hyperlink"/>
            <w:b/>
            <w:bCs/>
          </w:rPr>
          <w:t>https://raisingrobots.com/product/etn2324</w:t>
        </w:r>
      </w:hyperlink>
      <w:r w:rsidR="00254915" w:rsidRPr="00651B6D">
        <w:rPr>
          <w:b/>
          <w:bCs/>
          <w:color w:val="FF0000"/>
        </w:rPr>
        <w:t xml:space="preserve"> </w:t>
      </w:r>
      <w:r w:rsidR="005B3F81" w:rsidRPr="00651B6D">
        <w:rPr>
          <w:b/>
          <w:bCs/>
          <w:color w:val="FF0000"/>
        </w:rPr>
        <w:t xml:space="preserve">to place your </w:t>
      </w:r>
      <w:r w:rsidR="00651B6D">
        <w:rPr>
          <w:b/>
          <w:bCs/>
          <w:color w:val="FF0000"/>
        </w:rPr>
        <w:t xml:space="preserve">bundle </w:t>
      </w:r>
      <w:r w:rsidR="005B3F81" w:rsidRPr="00651B6D">
        <w:rPr>
          <w:b/>
          <w:bCs/>
          <w:color w:val="FF0000"/>
        </w:rPr>
        <w:t>order.</w:t>
      </w:r>
    </w:p>
    <w:p w14:paraId="4D10C1D5" w14:textId="77777777" w:rsidR="00E901AB" w:rsidRDefault="00E901AB" w:rsidP="00E901AB">
      <w:pPr>
        <w:tabs>
          <w:tab w:val="left" w:pos="2160"/>
        </w:tabs>
        <w:spacing w:after="0"/>
        <w:ind w:right="71"/>
        <w:rPr>
          <w:rFonts w:ascii="Book Antiqua" w:hAnsi="Book Antiqua"/>
        </w:rPr>
      </w:pPr>
    </w:p>
    <w:p w14:paraId="16E8F2EE" w14:textId="363D44B3" w:rsidR="00E901AB" w:rsidRDefault="00E901AB" w:rsidP="00E901AB">
      <w:pPr>
        <w:tabs>
          <w:tab w:val="left" w:pos="2160"/>
        </w:tabs>
        <w:spacing w:after="0"/>
        <w:ind w:right="71"/>
        <w:rPr>
          <w:rFonts w:ascii="Book Antiqua" w:hAnsi="Book Antiqua"/>
          <w:sz w:val="28"/>
          <w:szCs w:val="28"/>
        </w:rPr>
      </w:pPr>
      <w:r w:rsidRPr="00294ABC">
        <w:rPr>
          <w:rFonts w:ascii="Book Antiqua" w:hAnsi="Book Antiqua"/>
          <w:b/>
          <w:sz w:val="28"/>
          <w:szCs w:val="28"/>
        </w:rPr>
        <w:t xml:space="preserve">Total </w:t>
      </w:r>
      <w:r w:rsidR="00570FF4">
        <w:rPr>
          <w:rFonts w:ascii="Book Antiqua" w:hAnsi="Book Antiqua"/>
          <w:b/>
          <w:sz w:val="28"/>
          <w:szCs w:val="28"/>
        </w:rPr>
        <w:t>Bundle</w:t>
      </w:r>
      <w:r w:rsidRPr="00294ABC">
        <w:rPr>
          <w:rFonts w:ascii="Book Antiqua" w:hAnsi="Book Antiqua"/>
          <w:b/>
          <w:sz w:val="28"/>
          <w:szCs w:val="28"/>
        </w:rPr>
        <w:t xml:space="preserve"> Cost: </w:t>
      </w:r>
      <w:r w:rsidRPr="00294ABC">
        <w:rPr>
          <w:rFonts w:ascii="Book Antiqua" w:hAnsi="Book Antiqua"/>
          <w:sz w:val="28"/>
          <w:szCs w:val="28"/>
        </w:rPr>
        <w:t>£</w:t>
      </w:r>
      <w:r>
        <w:rPr>
          <w:rFonts w:ascii="Book Antiqua" w:hAnsi="Book Antiqua"/>
          <w:sz w:val="28"/>
          <w:szCs w:val="28"/>
        </w:rPr>
        <w:t xml:space="preserve"> </w:t>
      </w:r>
      <w:r w:rsidR="00B75807">
        <w:rPr>
          <w:rFonts w:ascii="Book Antiqua" w:hAnsi="Book Antiqua"/>
          <w:sz w:val="28"/>
          <w:szCs w:val="28"/>
        </w:rPr>
        <w:t>50</w:t>
      </w:r>
      <w:r w:rsidR="00D4499D">
        <w:rPr>
          <w:rFonts w:ascii="Book Antiqua" w:hAnsi="Book Antiqua"/>
          <w:sz w:val="28"/>
          <w:szCs w:val="28"/>
        </w:rPr>
        <w:t>0</w:t>
      </w:r>
      <w:r w:rsidR="00B75807">
        <w:rPr>
          <w:rFonts w:ascii="Book Antiqua" w:hAnsi="Book Antiqua"/>
          <w:sz w:val="28"/>
          <w:szCs w:val="28"/>
        </w:rPr>
        <w:t>.</w:t>
      </w:r>
      <w:r w:rsidR="00570FF4">
        <w:rPr>
          <w:rFonts w:ascii="Book Antiqua" w:hAnsi="Book Antiqua"/>
          <w:sz w:val="28"/>
          <w:szCs w:val="28"/>
        </w:rPr>
        <w:t>00</w:t>
      </w:r>
      <w:r>
        <w:rPr>
          <w:rFonts w:ascii="Book Antiqua" w:hAnsi="Book Antiqua"/>
          <w:sz w:val="28"/>
          <w:szCs w:val="28"/>
        </w:rPr>
        <w:t xml:space="preserve"> (excl. VAT)</w:t>
      </w:r>
    </w:p>
    <w:p w14:paraId="67AC848C" w14:textId="7F1AF365" w:rsidR="00254915" w:rsidRDefault="00254915" w:rsidP="00E901AB">
      <w:pPr>
        <w:tabs>
          <w:tab w:val="left" w:pos="2160"/>
        </w:tabs>
        <w:spacing w:after="0"/>
        <w:ind w:right="71"/>
        <w:rPr>
          <w:rFonts w:ascii="Book Antiqua" w:hAnsi="Book Antiqua"/>
        </w:rPr>
      </w:pPr>
      <w:r>
        <w:rPr>
          <w:i/>
          <w:iCs/>
          <w:sz w:val="20"/>
          <w:szCs w:val="20"/>
        </w:rPr>
        <w:t>(All prices are listed excluding VAT because all UK state-funded schools can reclaim VAT).</w:t>
      </w:r>
    </w:p>
    <w:p w14:paraId="01BC532E" w14:textId="77777777" w:rsidR="00E901AB" w:rsidRDefault="00E901AB" w:rsidP="00E901AB">
      <w:pPr>
        <w:tabs>
          <w:tab w:val="left" w:pos="2160"/>
        </w:tabs>
        <w:spacing w:after="0"/>
        <w:ind w:right="71"/>
        <w:rPr>
          <w:rFonts w:ascii="Book Antiqua" w:hAnsi="Book Antiqua"/>
        </w:rPr>
      </w:pPr>
    </w:p>
    <w:p w14:paraId="565740F9" w14:textId="097889AD" w:rsidR="00914DCE" w:rsidRPr="00914DCE" w:rsidRDefault="00914DCE" w:rsidP="00914DCE">
      <w:pPr>
        <w:pStyle w:val="ListParagraph"/>
        <w:numPr>
          <w:ilvl w:val="0"/>
          <w:numId w:val="4"/>
        </w:numPr>
        <w:rPr>
          <w:rFonts w:ascii="Book Antiqua" w:hAnsi="Book Antiqua"/>
          <w:color w:val="FF0000"/>
        </w:rPr>
      </w:pPr>
      <w:r w:rsidRPr="00914DCE">
        <w:rPr>
          <w:rFonts w:ascii="Book Antiqua" w:hAnsi="Book Antiqua"/>
          <w:color w:val="FF0000"/>
        </w:rPr>
        <w:t xml:space="preserve">It is for </w:t>
      </w:r>
      <w:r w:rsidRPr="00E23FF3">
        <w:rPr>
          <w:rFonts w:ascii="Book Antiqua" w:hAnsi="Book Antiqua"/>
          <w:color w:val="FF0000"/>
        </w:rPr>
        <w:t xml:space="preserve">individual schools/nurseries to carry out their own risk assessments before selecting and using Edina funded science equipment </w:t>
      </w:r>
      <w:r w:rsidRPr="00914DCE">
        <w:rPr>
          <w:rFonts w:ascii="Book Antiqua" w:hAnsi="Book Antiqua"/>
          <w:color w:val="FF0000"/>
        </w:rPr>
        <w:t>with pupils.</w:t>
      </w:r>
    </w:p>
    <w:p w14:paraId="709538B4" w14:textId="3F28CF0D" w:rsidR="00E901AB" w:rsidRPr="000B4E9F" w:rsidRDefault="00E901AB" w:rsidP="00E901AB">
      <w:pPr>
        <w:pStyle w:val="ListParagraph"/>
        <w:numPr>
          <w:ilvl w:val="0"/>
          <w:numId w:val="4"/>
        </w:numPr>
        <w:tabs>
          <w:tab w:val="left" w:pos="2160"/>
        </w:tabs>
        <w:ind w:right="71"/>
        <w:rPr>
          <w:rStyle w:val="PlaceholderText"/>
          <w:rFonts w:ascii="Book Antiqua" w:hAnsi="Book Antiqua"/>
          <w:b/>
          <w:bCs/>
          <w:color w:val="auto"/>
        </w:rPr>
      </w:pPr>
      <w:r w:rsidRPr="000B4E9F">
        <w:rPr>
          <w:rStyle w:val="PlaceholderText"/>
          <w:rFonts w:ascii="Book Antiqua" w:hAnsi="Book Antiqua"/>
          <w:b/>
          <w:bCs/>
          <w:color w:val="auto"/>
        </w:rPr>
        <w:t xml:space="preserve">It is up to the </w:t>
      </w:r>
      <w:r w:rsidR="002840DE">
        <w:rPr>
          <w:rStyle w:val="PlaceholderText"/>
          <w:rFonts w:ascii="Book Antiqua" w:hAnsi="Book Antiqua"/>
          <w:b/>
          <w:bCs/>
          <w:color w:val="auto"/>
        </w:rPr>
        <w:t>nursery</w:t>
      </w:r>
      <w:r w:rsidRPr="000B4E9F">
        <w:rPr>
          <w:rStyle w:val="PlaceholderText"/>
          <w:rFonts w:ascii="Book Antiqua" w:hAnsi="Book Antiqua"/>
          <w:b/>
          <w:bCs/>
          <w:color w:val="auto"/>
        </w:rPr>
        <w:t xml:space="preserve"> to purchase the items after receiving the grant.</w:t>
      </w:r>
    </w:p>
    <w:p w14:paraId="27AD4349" w14:textId="77777777" w:rsidR="00E901AB" w:rsidRDefault="00E901AB" w:rsidP="00E901AB">
      <w:pPr>
        <w:tabs>
          <w:tab w:val="left" w:pos="2160"/>
        </w:tabs>
        <w:spacing w:after="0"/>
        <w:ind w:right="71"/>
        <w:rPr>
          <w:rStyle w:val="PlaceholderText"/>
          <w:rFonts w:ascii="Book Antiqua" w:hAnsi="Book Antiqua"/>
          <w:b/>
          <w:bCs/>
          <w:color w:val="auto"/>
          <w:sz w:val="18"/>
          <w:szCs w:val="18"/>
        </w:rPr>
      </w:pPr>
    </w:p>
    <w:p w14:paraId="0405D41B" w14:textId="77777777" w:rsidR="00E901AB" w:rsidRPr="00834874" w:rsidRDefault="00E901AB" w:rsidP="00E901AB">
      <w:pPr>
        <w:tabs>
          <w:tab w:val="left" w:pos="2160"/>
        </w:tabs>
        <w:spacing w:after="0"/>
        <w:ind w:right="71"/>
        <w:jc w:val="center"/>
        <w:rPr>
          <w:rFonts w:ascii="Book Antiqua" w:hAnsi="Book Antiqua"/>
          <w:i/>
          <w:sz w:val="6"/>
          <w:szCs w:val="6"/>
        </w:rPr>
      </w:pPr>
      <w:r w:rsidRPr="00294ABC">
        <w:rPr>
          <w:rFonts w:ascii="Book Antiqua" w:hAnsi="Book Antiqua"/>
          <w:b/>
          <w:noProof/>
          <w:color w:val="FF0000"/>
          <w:sz w:val="28"/>
          <w:szCs w:val="28"/>
          <w:lang w:eastAsia="en-GB"/>
        </w:rPr>
        <mc:AlternateContent>
          <mc:Choice Requires="wps">
            <w:drawing>
              <wp:anchor distT="0" distB="0" distL="114300" distR="114300" simplePos="0" relativeHeight="251658242" behindDoc="0" locked="0" layoutInCell="1" allowOverlap="1" wp14:anchorId="0DA76451" wp14:editId="69C03397">
                <wp:simplePos x="0" y="0"/>
                <wp:positionH relativeFrom="margin">
                  <wp:posOffset>-76200</wp:posOffset>
                </wp:positionH>
                <wp:positionV relativeFrom="paragraph">
                  <wp:posOffset>213360</wp:posOffset>
                </wp:positionV>
                <wp:extent cx="6305550" cy="19050"/>
                <wp:effectExtent l="0" t="19050" r="38100" b="38100"/>
                <wp:wrapSquare wrapText="bothSides"/>
                <wp:docPr id="8" name="Straight Connector 8"/>
                <wp:cNvGraphicFramePr/>
                <a:graphic xmlns:a="http://schemas.openxmlformats.org/drawingml/2006/main">
                  <a:graphicData uri="http://schemas.microsoft.com/office/word/2010/wordprocessingShape">
                    <wps:wsp>
                      <wps:cNvCnPr/>
                      <wps:spPr>
                        <a:xfrm flipV="1">
                          <a:off x="0" y="0"/>
                          <a:ext cx="6305550" cy="19050"/>
                        </a:xfrm>
                        <a:prstGeom prst="line">
                          <a:avLst/>
                        </a:prstGeom>
                        <a:ln w="47625" cmpd="thickThi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40528" id="Straight Connector 8" o:spid="_x0000_s1026" style="position:absolute;flip:y;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6.8pt" to="4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" strokecolor="black [3213]" strokeweight="3.75pt">
                <v:stroke linestyle="thickThin"/>
                <w10:wrap type="square" anchorx="margin"/>
              </v:line>
            </w:pict>
          </mc:Fallback>
        </mc:AlternateContent>
      </w:r>
      <w:r>
        <w:rPr>
          <w:rFonts w:ascii="Book Antiqua" w:hAnsi="Book Antiqua"/>
          <w:i/>
          <w:sz w:val="20"/>
          <w:szCs w:val="20"/>
        </w:rPr>
        <w:br/>
      </w:r>
    </w:p>
    <w:p w14:paraId="6EA6BCD7" w14:textId="3741D363" w:rsidR="00E901AB" w:rsidRPr="00BE2942" w:rsidRDefault="00E901AB" w:rsidP="00E901AB">
      <w:pPr>
        <w:tabs>
          <w:tab w:val="left" w:pos="2160"/>
        </w:tabs>
        <w:spacing w:after="0"/>
        <w:ind w:right="71"/>
        <w:jc w:val="center"/>
        <w:rPr>
          <w:rFonts w:ascii="Book Antiqua" w:hAnsi="Book Antiqua"/>
          <w:b/>
        </w:rPr>
      </w:pPr>
      <w:r w:rsidRPr="00826F86">
        <w:rPr>
          <w:rFonts w:ascii="Book Antiqua" w:hAnsi="Book Antiqua"/>
        </w:rPr>
        <w:t xml:space="preserve">Email </w:t>
      </w:r>
      <w:r>
        <w:rPr>
          <w:rFonts w:ascii="Book Antiqua" w:hAnsi="Book Antiqua"/>
        </w:rPr>
        <w:t xml:space="preserve">completed </w:t>
      </w:r>
      <w:r w:rsidRPr="00826F86">
        <w:rPr>
          <w:rFonts w:ascii="Book Antiqua" w:hAnsi="Book Antiqua"/>
        </w:rPr>
        <w:t>form to:</w:t>
      </w:r>
      <w:r w:rsidRPr="00826F86">
        <w:rPr>
          <w:rFonts w:ascii="Book Antiqua" w:hAnsi="Book Antiqua"/>
        </w:rPr>
        <w:tab/>
      </w:r>
      <w:r w:rsidRPr="00826F86">
        <w:rPr>
          <w:rFonts w:ascii="Book Antiqua" w:hAnsi="Book Antiqua"/>
        </w:rPr>
        <w:tab/>
      </w:r>
      <w:hyperlink r:id="rId18" w:history="1">
        <w:r w:rsidR="00316F7A">
          <w:rPr>
            <w:rStyle w:val="Hyperlink"/>
            <w:rFonts w:ascii="Book Antiqua" w:hAnsi="Book Antiqua"/>
          </w:rPr>
          <w:t>michael.buckley@edinatrust.org.uk</w:t>
        </w:r>
      </w:hyperlink>
    </w:p>
    <w:p w14:paraId="7C916ECB" w14:textId="77777777" w:rsidR="00E901AB" w:rsidRPr="00713E04" w:rsidRDefault="00E901AB" w:rsidP="00381A88">
      <w:pPr>
        <w:spacing w:after="0"/>
        <w:rPr>
          <w:rFonts w:ascii="Book Antiqua" w:hAnsi="Book Antiqua"/>
          <w:b/>
          <w:color w:val="FF0000"/>
        </w:rPr>
      </w:pPr>
    </w:p>
    <w:sectPr w:rsidR="00E901AB" w:rsidRPr="00713E04" w:rsidSect="00CB4D0F">
      <w:headerReference w:type="default" r:id="rId19"/>
      <w:headerReference w:type="first" r:id="rId20"/>
      <w:pgSz w:w="11906" w:h="16838"/>
      <w:pgMar w:top="1135" w:right="991" w:bottom="709"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6CEC" w14:textId="77777777" w:rsidR="006952E2" w:rsidRDefault="006952E2" w:rsidP="00BF21FD">
      <w:pPr>
        <w:spacing w:after="0" w:line="240" w:lineRule="auto"/>
      </w:pPr>
    </w:p>
  </w:endnote>
  <w:endnote w:type="continuationSeparator" w:id="0">
    <w:p w14:paraId="55C2AE9D" w14:textId="77777777" w:rsidR="006952E2" w:rsidRDefault="006952E2" w:rsidP="00BF21FD">
      <w:pPr>
        <w:spacing w:after="0" w:line="240" w:lineRule="auto"/>
      </w:pPr>
      <w:r>
        <w:continuationSeparator/>
      </w:r>
    </w:p>
  </w:endnote>
  <w:endnote w:type="continuationNotice" w:id="1">
    <w:p w14:paraId="42C1A0D8" w14:textId="77777777" w:rsidR="006952E2" w:rsidRDefault="00695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90D1" w14:textId="77777777" w:rsidR="006952E2" w:rsidRDefault="006952E2" w:rsidP="00BF21FD">
      <w:pPr>
        <w:spacing w:after="0" w:line="240" w:lineRule="auto"/>
      </w:pPr>
      <w:r>
        <w:separator/>
      </w:r>
    </w:p>
  </w:footnote>
  <w:footnote w:type="continuationSeparator" w:id="0">
    <w:p w14:paraId="6D89F3B8" w14:textId="77777777" w:rsidR="006952E2" w:rsidRDefault="006952E2" w:rsidP="00BF21FD">
      <w:pPr>
        <w:spacing w:after="0" w:line="240" w:lineRule="auto"/>
      </w:pPr>
      <w:r>
        <w:continuationSeparator/>
      </w:r>
    </w:p>
  </w:footnote>
  <w:footnote w:type="continuationNotice" w:id="1">
    <w:p w14:paraId="2213359D" w14:textId="77777777" w:rsidR="006952E2" w:rsidRDefault="00695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4F1C61EF" w14:textId="77777777">
      <w:tc>
        <w:tcPr>
          <w:tcW w:w="250" w:type="dxa"/>
          <w:tcBorders>
            <w:top w:val="nil"/>
            <w:left w:val="nil"/>
            <w:bottom w:val="nil"/>
            <w:right w:val="nil"/>
          </w:tcBorders>
        </w:tcPr>
        <w:p w14:paraId="340DEC0B"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66B24053" wp14:editId="5F5A8F89">
                <wp:extent cx="1257300" cy="628650"/>
                <wp:effectExtent l="0" t="0" r="0" b="0"/>
                <wp:docPr id="1976482872" name="Picture 1976482872"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152532D9" w14:textId="55EDDBFF" w:rsidR="00BB62BA" w:rsidRDefault="00CC65DC">
          <w:pPr>
            <w:pStyle w:val="Header"/>
            <w:tabs>
              <w:tab w:val="clear" w:pos="4513"/>
              <w:tab w:val="center" w:pos="7830"/>
            </w:tabs>
            <w:rPr>
              <w:rFonts w:ascii="Book Antiqua" w:hAnsi="Book Antiqua"/>
              <w:sz w:val="32"/>
              <w:szCs w:val="32"/>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 Nursery (One-Off Grant)</w:t>
          </w:r>
          <w:r>
            <w:rPr>
              <w:rFonts w:ascii="Book Antiqua" w:hAnsi="Book Antiqua"/>
              <w:sz w:val="32"/>
              <w:szCs w:val="32"/>
            </w:rPr>
            <w:br/>
          </w:r>
          <w:r w:rsidR="00D503AF">
            <w:rPr>
              <w:rFonts w:ascii="Book Antiqua" w:hAnsi="Book Antiqua"/>
              <w:sz w:val="32"/>
              <w:szCs w:val="32"/>
            </w:rPr>
            <w:t>Early Years Coding</w:t>
          </w:r>
        </w:p>
      </w:tc>
    </w:tr>
  </w:tbl>
  <w:p w14:paraId="0EE5E305" w14:textId="77777777" w:rsidR="00690FE8" w:rsidRDefault="00690FE8" w:rsidP="001B2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196"/>
      <w:gridCol w:w="7279"/>
    </w:tblGrid>
    <w:tr w:rsidR="00BB62BA" w14:paraId="667DC31E" w14:textId="77777777">
      <w:tc>
        <w:tcPr>
          <w:tcW w:w="250" w:type="dxa"/>
          <w:tcBorders>
            <w:top w:val="nil"/>
            <w:left w:val="nil"/>
            <w:bottom w:val="nil"/>
            <w:right w:val="nil"/>
          </w:tcBorders>
        </w:tcPr>
        <w:p w14:paraId="151C1131" w14:textId="77777777" w:rsidR="00BB62BA" w:rsidRDefault="00BB62BA">
          <w:pPr>
            <w:pStyle w:val="Header"/>
            <w:rPr>
              <w:rFonts w:ascii="Book Antiqua" w:hAnsi="Book Antiqua"/>
              <w:sz w:val="32"/>
              <w:szCs w:val="32"/>
            </w:rPr>
          </w:pPr>
          <w:r>
            <w:rPr>
              <w:rFonts w:ascii="Palatino Linotype" w:hAnsi="Palatino Linotype"/>
              <w:noProof/>
              <w:sz w:val="56"/>
              <w:lang w:eastAsia="en-GB"/>
            </w:rPr>
            <w:drawing>
              <wp:inline distT="0" distB="0" distL="0" distR="0" wp14:anchorId="30415D60" wp14:editId="56A80736">
                <wp:extent cx="1257300" cy="628650"/>
                <wp:effectExtent l="0" t="0" r="0" b="0"/>
                <wp:docPr id="1552881400" name="Picture 1552881400" descr="Edina50-36-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na50-36-6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c>
        <w:tcPr>
          <w:tcW w:w="8930" w:type="dxa"/>
          <w:tcBorders>
            <w:top w:val="nil"/>
            <w:left w:val="nil"/>
            <w:bottom w:val="nil"/>
            <w:right w:val="nil"/>
          </w:tcBorders>
          <w:vAlign w:val="center"/>
        </w:tcPr>
        <w:p w14:paraId="70CC3E45" w14:textId="78E7275B" w:rsidR="008E070E" w:rsidRPr="00CB4D0F" w:rsidRDefault="00BB62BA" w:rsidP="00CB4D0F">
          <w:pPr>
            <w:pStyle w:val="Header"/>
            <w:tabs>
              <w:tab w:val="clear" w:pos="4513"/>
              <w:tab w:val="center" w:pos="7830"/>
            </w:tabs>
            <w:rPr>
              <w:rFonts w:ascii="Book Antiqua" w:hAnsi="Book Antiqua"/>
              <w:b/>
              <w:bCs/>
              <w:u w:val="single"/>
            </w:rPr>
          </w:pPr>
          <w:r>
            <w:rPr>
              <w:rFonts w:ascii="Book Antiqua" w:hAnsi="Book Antiqua"/>
              <w:sz w:val="32"/>
              <w:szCs w:val="32"/>
            </w:rPr>
            <w:t>Science</w:t>
          </w:r>
          <w:r w:rsidRPr="00516DD9">
            <w:rPr>
              <w:rFonts w:ascii="Book Antiqua" w:hAnsi="Book Antiqua"/>
              <w:sz w:val="32"/>
              <w:szCs w:val="32"/>
            </w:rPr>
            <w:t xml:space="preserve"> Grant</w:t>
          </w:r>
          <w:r>
            <w:rPr>
              <w:rFonts w:ascii="Book Antiqua" w:hAnsi="Book Antiqua"/>
              <w:sz w:val="32"/>
              <w:szCs w:val="32"/>
            </w:rPr>
            <w:t xml:space="preserve"> Scheme</w:t>
          </w:r>
          <w:r w:rsidR="00750EF2">
            <w:rPr>
              <w:rFonts w:ascii="Book Antiqua" w:hAnsi="Book Antiqua"/>
              <w:sz w:val="32"/>
              <w:szCs w:val="32"/>
            </w:rPr>
            <w:t>:</w:t>
          </w:r>
          <w:r>
            <w:rPr>
              <w:rFonts w:ascii="Book Antiqua" w:hAnsi="Book Antiqua"/>
              <w:sz w:val="32"/>
              <w:szCs w:val="32"/>
            </w:rPr>
            <w:t xml:space="preserve"> </w:t>
          </w:r>
          <w:r w:rsidR="00750EF2">
            <w:rPr>
              <w:rFonts w:ascii="Book Antiqua" w:hAnsi="Book Antiqua"/>
              <w:sz w:val="32"/>
              <w:szCs w:val="32"/>
            </w:rPr>
            <w:t>Nursery (One-Off Grant)</w:t>
          </w:r>
          <w:r w:rsidR="00750EF2">
            <w:rPr>
              <w:rFonts w:ascii="Book Antiqua" w:hAnsi="Book Antiqua"/>
              <w:sz w:val="32"/>
              <w:szCs w:val="32"/>
            </w:rPr>
            <w:br/>
          </w:r>
          <w:r w:rsidR="00D503AF">
            <w:rPr>
              <w:rFonts w:ascii="Book Antiqua" w:hAnsi="Book Antiqua"/>
              <w:sz w:val="32"/>
              <w:szCs w:val="32"/>
            </w:rPr>
            <w:t>Early Years Coding</w:t>
          </w:r>
        </w:p>
      </w:tc>
    </w:tr>
  </w:tbl>
  <w:p w14:paraId="01B33F07" w14:textId="77777777" w:rsidR="00690FE8" w:rsidRPr="001A1250" w:rsidRDefault="00690FE8" w:rsidP="00CB4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AAE"/>
    <w:multiLevelType w:val="hybridMultilevel"/>
    <w:tmpl w:val="DA8E29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503E1B3A"/>
    <w:multiLevelType w:val="hybridMultilevel"/>
    <w:tmpl w:val="7F20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96A35"/>
    <w:multiLevelType w:val="hybridMultilevel"/>
    <w:tmpl w:val="D806DFA4"/>
    <w:lvl w:ilvl="0" w:tplc="3C10B3B0">
      <w:start w:val="1"/>
      <w:numFmt w:val="decimal"/>
      <w:lvlText w:val="%1."/>
      <w:lvlJc w:val="left"/>
      <w:pPr>
        <w:ind w:left="720" w:hanging="360"/>
      </w:pPr>
      <w:rPr>
        <w:rFonts w:ascii="Calibri" w:hAnsi="Calibri"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AC2610"/>
    <w:multiLevelType w:val="hybridMultilevel"/>
    <w:tmpl w:val="598EF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76096001">
    <w:abstractNumId w:val="3"/>
  </w:num>
  <w:num w:numId="2" w16cid:durableId="1854219288">
    <w:abstractNumId w:val="3"/>
  </w:num>
  <w:num w:numId="3" w16cid:durableId="1894652617">
    <w:abstractNumId w:val="0"/>
  </w:num>
  <w:num w:numId="4" w16cid:durableId="2002732221">
    <w:abstractNumId w:val="1"/>
  </w:num>
  <w:num w:numId="5" w16cid:durableId="238029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09"/>
    <w:rsid w:val="0001172B"/>
    <w:rsid w:val="00011FB6"/>
    <w:rsid w:val="000147CB"/>
    <w:rsid w:val="00016A67"/>
    <w:rsid w:val="00025837"/>
    <w:rsid w:val="00037126"/>
    <w:rsid w:val="00053E40"/>
    <w:rsid w:val="000657BA"/>
    <w:rsid w:val="00070AAA"/>
    <w:rsid w:val="00081523"/>
    <w:rsid w:val="000942B5"/>
    <w:rsid w:val="000A2892"/>
    <w:rsid w:val="000A5F3F"/>
    <w:rsid w:val="000A6D72"/>
    <w:rsid w:val="000D43B9"/>
    <w:rsid w:val="000F6806"/>
    <w:rsid w:val="00106BED"/>
    <w:rsid w:val="00130932"/>
    <w:rsid w:val="001600D9"/>
    <w:rsid w:val="00161C5D"/>
    <w:rsid w:val="00171304"/>
    <w:rsid w:val="00176163"/>
    <w:rsid w:val="00191907"/>
    <w:rsid w:val="00192EE9"/>
    <w:rsid w:val="001A1250"/>
    <w:rsid w:val="001A1375"/>
    <w:rsid w:val="001A6F88"/>
    <w:rsid w:val="001B1204"/>
    <w:rsid w:val="001B21EC"/>
    <w:rsid w:val="001B6B2A"/>
    <w:rsid w:val="001C0AFC"/>
    <w:rsid w:val="001C17EF"/>
    <w:rsid w:val="001C2C82"/>
    <w:rsid w:val="001C5D4D"/>
    <w:rsid w:val="001D680D"/>
    <w:rsid w:val="001F495C"/>
    <w:rsid w:val="00205BF6"/>
    <w:rsid w:val="00221159"/>
    <w:rsid w:val="002215CC"/>
    <w:rsid w:val="00224CD6"/>
    <w:rsid w:val="00240541"/>
    <w:rsid w:val="00240EA7"/>
    <w:rsid w:val="002463B0"/>
    <w:rsid w:val="002519D6"/>
    <w:rsid w:val="002528C1"/>
    <w:rsid w:val="00254915"/>
    <w:rsid w:val="00260A37"/>
    <w:rsid w:val="002622FE"/>
    <w:rsid w:val="00262448"/>
    <w:rsid w:val="00263202"/>
    <w:rsid w:val="002840DE"/>
    <w:rsid w:val="00284F5F"/>
    <w:rsid w:val="00285C82"/>
    <w:rsid w:val="002863C1"/>
    <w:rsid w:val="002A4031"/>
    <w:rsid w:val="002B2109"/>
    <w:rsid w:val="002B6BC5"/>
    <w:rsid w:val="002C4D97"/>
    <w:rsid w:val="002E3C47"/>
    <w:rsid w:val="002F7122"/>
    <w:rsid w:val="00300E92"/>
    <w:rsid w:val="00303219"/>
    <w:rsid w:val="003068D8"/>
    <w:rsid w:val="00306D46"/>
    <w:rsid w:val="00314C18"/>
    <w:rsid w:val="00316F7A"/>
    <w:rsid w:val="003413CB"/>
    <w:rsid w:val="00351D33"/>
    <w:rsid w:val="00354B8D"/>
    <w:rsid w:val="003607C2"/>
    <w:rsid w:val="00376579"/>
    <w:rsid w:val="00381A88"/>
    <w:rsid w:val="003A14DE"/>
    <w:rsid w:val="003A33C8"/>
    <w:rsid w:val="003B0699"/>
    <w:rsid w:val="003C615C"/>
    <w:rsid w:val="00403BA4"/>
    <w:rsid w:val="00406FD4"/>
    <w:rsid w:val="00410F09"/>
    <w:rsid w:val="004130BD"/>
    <w:rsid w:val="00445CD7"/>
    <w:rsid w:val="00456BF1"/>
    <w:rsid w:val="004572E4"/>
    <w:rsid w:val="00462091"/>
    <w:rsid w:val="00472E52"/>
    <w:rsid w:val="00482EFF"/>
    <w:rsid w:val="0049342C"/>
    <w:rsid w:val="004C3734"/>
    <w:rsid w:val="004C7173"/>
    <w:rsid w:val="004C7304"/>
    <w:rsid w:val="004D1EE1"/>
    <w:rsid w:val="004D6AE5"/>
    <w:rsid w:val="004F01E3"/>
    <w:rsid w:val="00504AEF"/>
    <w:rsid w:val="005401F0"/>
    <w:rsid w:val="00542DB9"/>
    <w:rsid w:val="0054398E"/>
    <w:rsid w:val="00553A14"/>
    <w:rsid w:val="0056718B"/>
    <w:rsid w:val="0057036A"/>
    <w:rsid w:val="00570FF4"/>
    <w:rsid w:val="005715ED"/>
    <w:rsid w:val="00574D67"/>
    <w:rsid w:val="0059747B"/>
    <w:rsid w:val="005A100D"/>
    <w:rsid w:val="005A33BD"/>
    <w:rsid w:val="005A463B"/>
    <w:rsid w:val="005A6B40"/>
    <w:rsid w:val="005A6F6F"/>
    <w:rsid w:val="005B3F81"/>
    <w:rsid w:val="005D1EB0"/>
    <w:rsid w:val="005E3E19"/>
    <w:rsid w:val="005F4BD9"/>
    <w:rsid w:val="005F598C"/>
    <w:rsid w:val="005F5FAD"/>
    <w:rsid w:val="0060432F"/>
    <w:rsid w:val="00615D12"/>
    <w:rsid w:val="00616C5E"/>
    <w:rsid w:val="00620CB7"/>
    <w:rsid w:val="00624F42"/>
    <w:rsid w:val="00626514"/>
    <w:rsid w:val="00651B6D"/>
    <w:rsid w:val="006601B1"/>
    <w:rsid w:val="00690FE8"/>
    <w:rsid w:val="00692C58"/>
    <w:rsid w:val="0069314F"/>
    <w:rsid w:val="00694B8D"/>
    <w:rsid w:val="006952E2"/>
    <w:rsid w:val="006A3406"/>
    <w:rsid w:val="006C6088"/>
    <w:rsid w:val="006D051D"/>
    <w:rsid w:val="006D2212"/>
    <w:rsid w:val="006D4CDC"/>
    <w:rsid w:val="006E16C9"/>
    <w:rsid w:val="006E29E5"/>
    <w:rsid w:val="006E4FBA"/>
    <w:rsid w:val="006F5381"/>
    <w:rsid w:val="0070495C"/>
    <w:rsid w:val="00724058"/>
    <w:rsid w:val="007331A9"/>
    <w:rsid w:val="007341D8"/>
    <w:rsid w:val="00735527"/>
    <w:rsid w:val="00737B81"/>
    <w:rsid w:val="00750EF2"/>
    <w:rsid w:val="00752CAD"/>
    <w:rsid w:val="00775321"/>
    <w:rsid w:val="00795E5B"/>
    <w:rsid w:val="007A7F73"/>
    <w:rsid w:val="007B0F32"/>
    <w:rsid w:val="007B48F8"/>
    <w:rsid w:val="007D4D08"/>
    <w:rsid w:val="007D50E6"/>
    <w:rsid w:val="007E1F64"/>
    <w:rsid w:val="007F1D3A"/>
    <w:rsid w:val="007F7CFC"/>
    <w:rsid w:val="008047B3"/>
    <w:rsid w:val="00827333"/>
    <w:rsid w:val="008344E8"/>
    <w:rsid w:val="008637A5"/>
    <w:rsid w:val="00866024"/>
    <w:rsid w:val="0088632F"/>
    <w:rsid w:val="008B32E0"/>
    <w:rsid w:val="008D0D14"/>
    <w:rsid w:val="008D2543"/>
    <w:rsid w:val="008E070E"/>
    <w:rsid w:val="008F2338"/>
    <w:rsid w:val="00914DCE"/>
    <w:rsid w:val="00953047"/>
    <w:rsid w:val="00956123"/>
    <w:rsid w:val="00956BE5"/>
    <w:rsid w:val="00971EA9"/>
    <w:rsid w:val="009752F3"/>
    <w:rsid w:val="00980173"/>
    <w:rsid w:val="009C5FAD"/>
    <w:rsid w:val="009D2A1E"/>
    <w:rsid w:val="00A143F9"/>
    <w:rsid w:val="00A14629"/>
    <w:rsid w:val="00A15180"/>
    <w:rsid w:val="00A26849"/>
    <w:rsid w:val="00A35F59"/>
    <w:rsid w:val="00A45507"/>
    <w:rsid w:val="00A466AD"/>
    <w:rsid w:val="00A70F13"/>
    <w:rsid w:val="00A863CF"/>
    <w:rsid w:val="00AB0B1A"/>
    <w:rsid w:val="00AC2BAA"/>
    <w:rsid w:val="00AD7DF0"/>
    <w:rsid w:val="00AE4A2D"/>
    <w:rsid w:val="00B0186F"/>
    <w:rsid w:val="00B04C6A"/>
    <w:rsid w:val="00B06652"/>
    <w:rsid w:val="00B21305"/>
    <w:rsid w:val="00B32867"/>
    <w:rsid w:val="00B37CC6"/>
    <w:rsid w:val="00B56C9C"/>
    <w:rsid w:val="00B67DDF"/>
    <w:rsid w:val="00B719A8"/>
    <w:rsid w:val="00B748C6"/>
    <w:rsid w:val="00B74EB6"/>
    <w:rsid w:val="00B75807"/>
    <w:rsid w:val="00B865F4"/>
    <w:rsid w:val="00B92D11"/>
    <w:rsid w:val="00B96BBA"/>
    <w:rsid w:val="00BA04E1"/>
    <w:rsid w:val="00BB62BA"/>
    <w:rsid w:val="00BD01B3"/>
    <w:rsid w:val="00BD73ED"/>
    <w:rsid w:val="00BE2942"/>
    <w:rsid w:val="00BF112A"/>
    <w:rsid w:val="00BF21FD"/>
    <w:rsid w:val="00C04292"/>
    <w:rsid w:val="00C04A5A"/>
    <w:rsid w:val="00C0598C"/>
    <w:rsid w:val="00C146BC"/>
    <w:rsid w:val="00C150A7"/>
    <w:rsid w:val="00C23138"/>
    <w:rsid w:val="00C47754"/>
    <w:rsid w:val="00C5626E"/>
    <w:rsid w:val="00C6190C"/>
    <w:rsid w:val="00C64837"/>
    <w:rsid w:val="00C72BF3"/>
    <w:rsid w:val="00C84855"/>
    <w:rsid w:val="00C867D0"/>
    <w:rsid w:val="00CB4D0F"/>
    <w:rsid w:val="00CB53CB"/>
    <w:rsid w:val="00CC65DC"/>
    <w:rsid w:val="00CD035A"/>
    <w:rsid w:val="00CD468E"/>
    <w:rsid w:val="00CF35D9"/>
    <w:rsid w:val="00CF4D71"/>
    <w:rsid w:val="00D25D54"/>
    <w:rsid w:val="00D3775C"/>
    <w:rsid w:val="00D40D72"/>
    <w:rsid w:val="00D4499D"/>
    <w:rsid w:val="00D45608"/>
    <w:rsid w:val="00D46548"/>
    <w:rsid w:val="00D47DF5"/>
    <w:rsid w:val="00D503AF"/>
    <w:rsid w:val="00D7034B"/>
    <w:rsid w:val="00D76950"/>
    <w:rsid w:val="00D775C0"/>
    <w:rsid w:val="00D802BB"/>
    <w:rsid w:val="00D84599"/>
    <w:rsid w:val="00D85578"/>
    <w:rsid w:val="00D94C1B"/>
    <w:rsid w:val="00DF3D97"/>
    <w:rsid w:val="00E07EDE"/>
    <w:rsid w:val="00E165F9"/>
    <w:rsid w:val="00E23FF3"/>
    <w:rsid w:val="00E26E64"/>
    <w:rsid w:val="00E36DBB"/>
    <w:rsid w:val="00E45FF7"/>
    <w:rsid w:val="00E56194"/>
    <w:rsid w:val="00E67ADC"/>
    <w:rsid w:val="00E72B79"/>
    <w:rsid w:val="00E901AB"/>
    <w:rsid w:val="00EB4266"/>
    <w:rsid w:val="00EB5E99"/>
    <w:rsid w:val="00EC0109"/>
    <w:rsid w:val="00EC141F"/>
    <w:rsid w:val="00ED1762"/>
    <w:rsid w:val="00EF545B"/>
    <w:rsid w:val="00EF5B26"/>
    <w:rsid w:val="00F00D66"/>
    <w:rsid w:val="00F01579"/>
    <w:rsid w:val="00F0269C"/>
    <w:rsid w:val="00F04388"/>
    <w:rsid w:val="00F20A6B"/>
    <w:rsid w:val="00F35E79"/>
    <w:rsid w:val="00F36988"/>
    <w:rsid w:val="00F4013A"/>
    <w:rsid w:val="00F43029"/>
    <w:rsid w:val="00F67522"/>
    <w:rsid w:val="00FE5DE3"/>
    <w:rsid w:val="00FF2E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19C39"/>
  <w15:docId w15:val="{FA7FF1EC-D582-42CB-BE17-E003B8F8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109"/>
    <w:rPr>
      <w:color w:val="0000FF"/>
      <w:u w:val="single"/>
    </w:rPr>
  </w:style>
  <w:style w:type="paragraph" w:styleId="Header">
    <w:name w:val="header"/>
    <w:basedOn w:val="Normal"/>
    <w:link w:val="HeaderChar"/>
    <w:unhideWhenUsed/>
    <w:rsid w:val="00BF2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1FD"/>
  </w:style>
  <w:style w:type="paragraph" w:styleId="Footer">
    <w:name w:val="footer"/>
    <w:basedOn w:val="Normal"/>
    <w:link w:val="FooterChar"/>
    <w:unhideWhenUsed/>
    <w:rsid w:val="00BF21FD"/>
    <w:pPr>
      <w:tabs>
        <w:tab w:val="center" w:pos="4513"/>
        <w:tab w:val="right" w:pos="9026"/>
      </w:tabs>
      <w:spacing w:after="0" w:line="240" w:lineRule="auto"/>
    </w:pPr>
  </w:style>
  <w:style w:type="character" w:customStyle="1" w:styleId="FooterChar">
    <w:name w:val="Footer Char"/>
    <w:basedOn w:val="DefaultParagraphFont"/>
    <w:link w:val="Footer"/>
    <w:rsid w:val="00BF21FD"/>
  </w:style>
  <w:style w:type="paragraph" w:styleId="BalloonText">
    <w:name w:val="Balloon Text"/>
    <w:basedOn w:val="Normal"/>
    <w:link w:val="BalloonTextChar"/>
    <w:uiPriority w:val="99"/>
    <w:semiHidden/>
    <w:unhideWhenUsed/>
    <w:rsid w:val="00BF2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FD"/>
    <w:rPr>
      <w:rFonts w:ascii="Tahoma" w:hAnsi="Tahoma" w:cs="Tahoma"/>
      <w:sz w:val="16"/>
      <w:szCs w:val="16"/>
    </w:rPr>
  </w:style>
  <w:style w:type="table" w:styleId="TableGrid">
    <w:name w:val="Table Grid"/>
    <w:basedOn w:val="TableNormal"/>
    <w:uiPriority w:val="59"/>
    <w:rsid w:val="00D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2B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2B79"/>
    <w:rPr>
      <w:sz w:val="20"/>
      <w:szCs w:val="20"/>
    </w:rPr>
  </w:style>
  <w:style w:type="character" w:styleId="EndnoteReference">
    <w:name w:val="endnote reference"/>
    <w:basedOn w:val="DefaultParagraphFont"/>
    <w:uiPriority w:val="99"/>
    <w:semiHidden/>
    <w:unhideWhenUsed/>
    <w:rsid w:val="00E72B79"/>
    <w:rPr>
      <w:vertAlign w:val="superscript"/>
    </w:rPr>
  </w:style>
  <w:style w:type="character" w:styleId="PlaceholderText">
    <w:name w:val="Placeholder Text"/>
    <w:basedOn w:val="DefaultParagraphFont"/>
    <w:uiPriority w:val="99"/>
    <w:semiHidden/>
    <w:rsid w:val="005F5FAD"/>
    <w:rPr>
      <w:color w:val="808080"/>
    </w:rPr>
  </w:style>
  <w:style w:type="paragraph" w:styleId="NoSpacing">
    <w:name w:val="No Spacing"/>
    <w:uiPriority w:val="1"/>
    <w:qFormat/>
    <w:rsid w:val="007D4D08"/>
    <w:pPr>
      <w:spacing w:after="0" w:line="240" w:lineRule="auto"/>
    </w:pPr>
  </w:style>
  <w:style w:type="character" w:styleId="FollowedHyperlink">
    <w:name w:val="FollowedHyperlink"/>
    <w:basedOn w:val="DefaultParagraphFont"/>
    <w:uiPriority w:val="99"/>
    <w:semiHidden/>
    <w:unhideWhenUsed/>
    <w:rsid w:val="006D051D"/>
    <w:rPr>
      <w:color w:val="800080" w:themeColor="followedHyperlink"/>
      <w:u w:val="single"/>
    </w:rPr>
  </w:style>
  <w:style w:type="paragraph" w:customStyle="1" w:styleId="Default">
    <w:name w:val="Default"/>
    <w:rsid w:val="00735527"/>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0F6806"/>
    <w:pPr>
      <w:spacing w:after="0" w:line="240" w:lineRule="auto"/>
      <w:ind w:left="720"/>
    </w:pPr>
    <w:rPr>
      <w:rFonts w:ascii="Calibri" w:eastAsiaTheme="minorHAnsi" w:hAnsi="Calibri" w:cs="Times New Roman"/>
      <w:lang w:eastAsia="en-US"/>
    </w:rPr>
  </w:style>
  <w:style w:type="character" w:styleId="UnresolvedMention">
    <w:name w:val="Unresolved Mention"/>
    <w:basedOn w:val="DefaultParagraphFont"/>
    <w:uiPriority w:val="99"/>
    <w:semiHidden/>
    <w:unhideWhenUsed/>
    <w:rsid w:val="004572E4"/>
    <w:rPr>
      <w:color w:val="605E5C"/>
      <w:shd w:val="clear" w:color="auto" w:fill="E1DFDD"/>
    </w:rPr>
  </w:style>
  <w:style w:type="table" w:styleId="GridTable1Light">
    <w:name w:val="Grid Table 1 Light"/>
    <w:basedOn w:val="TableNormal"/>
    <w:uiPriority w:val="46"/>
    <w:rsid w:val="00E901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6083">
      <w:bodyDiv w:val="1"/>
      <w:marLeft w:val="0"/>
      <w:marRight w:val="0"/>
      <w:marTop w:val="0"/>
      <w:marBottom w:val="0"/>
      <w:divBdr>
        <w:top w:val="none" w:sz="0" w:space="0" w:color="auto"/>
        <w:left w:val="none" w:sz="0" w:space="0" w:color="auto"/>
        <w:bottom w:val="none" w:sz="0" w:space="0" w:color="auto"/>
        <w:right w:val="none" w:sz="0" w:space="0" w:color="auto"/>
      </w:divBdr>
    </w:div>
    <w:div w:id="681705723">
      <w:bodyDiv w:val="1"/>
      <w:marLeft w:val="0"/>
      <w:marRight w:val="0"/>
      <w:marTop w:val="0"/>
      <w:marBottom w:val="0"/>
      <w:divBdr>
        <w:top w:val="none" w:sz="0" w:space="0" w:color="auto"/>
        <w:left w:val="none" w:sz="0" w:space="0" w:color="auto"/>
        <w:bottom w:val="none" w:sz="0" w:space="0" w:color="auto"/>
        <w:right w:val="none" w:sz="0" w:space="0" w:color="auto"/>
      </w:divBdr>
    </w:div>
    <w:div w:id="981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isingrobots.com/product/coding-express/" TargetMode="External"/><Relationship Id="rId18" Type="http://schemas.openxmlformats.org/officeDocument/2006/relationships/hyperlink" Target="mailto:michael.buckley@edinatrus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aisingrobots.com/product/etn2324" TargetMode="External"/><Relationship Id="rId17" Type="http://schemas.openxmlformats.org/officeDocument/2006/relationships/hyperlink" Target="https://raisingrobots.com/product/etn2324" TargetMode="External"/><Relationship Id="rId2" Type="http://schemas.openxmlformats.org/officeDocument/2006/relationships/customXml" Target="../customXml/item2.xml"/><Relationship Id="rId16" Type="http://schemas.openxmlformats.org/officeDocument/2006/relationships/hyperlink" Target="https://raisingrobots.com/product/raising-robots-bag-of-brick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inatrust.org.uk/science-grant-scheme" TargetMode="External"/><Relationship Id="rId5" Type="http://schemas.openxmlformats.org/officeDocument/2006/relationships/numbering" Target="numbering.xml"/><Relationship Id="rId15" Type="http://schemas.openxmlformats.org/officeDocument/2006/relationships/hyperlink" Target="https://raisingrobots.com/product/tube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isingrobots.com/product/lego-education-steam-par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39B3759B97D48AF98F056A6147C83" ma:contentTypeVersion="15" ma:contentTypeDescription="Create a new document." ma:contentTypeScope="" ma:versionID="0254c2e8d2e1edf513dd53891137f5dd">
  <xsd:schema xmlns:xsd="http://www.w3.org/2001/XMLSchema" xmlns:xs="http://www.w3.org/2001/XMLSchema" xmlns:p="http://schemas.microsoft.com/office/2006/metadata/properties" xmlns:ns2="2a04d00c-11a6-42e7-a342-a1572d775eb9" xmlns:ns3="44407971-d200-4638-bd4d-62358d3d1de8" targetNamespace="http://schemas.microsoft.com/office/2006/metadata/properties" ma:root="true" ma:fieldsID="1f929a85eb9182132acbc6cf5ad593dd" ns2:_="" ns3:_="">
    <xsd:import namespace="2a04d00c-11a6-42e7-a342-a1572d775eb9"/>
    <xsd:import namespace="44407971-d200-4638-bd4d-62358d3d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04d00c-11a6-42e7-a342-a1572d77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1dd8a9-c271-4e28-abe1-2815a84848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407971-d200-4638-bd4d-62358d3d1de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4a9f13-0ecc-49a6-adb3-58a21eaab504}" ma:internalName="TaxCatchAll" ma:showField="CatchAllData" ma:web="44407971-d200-4638-bd4d-62358d3d1de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a04d00c-11a6-42e7-a342-a1572d775eb9">
      <Terms xmlns="http://schemas.microsoft.com/office/infopath/2007/PartnerControls"/>
    </lcf76f155ced4ddcb4097134ff3c332f>
    <TaxCatchAll xmlns="44407971-d200-4638-bd4d-62358d3d1de8"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93BA6-8E3C-4F2A-B45D-E0ECF5FE0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04d00c-11a6-42e7-a342-a1572d775eb9"/>
    <ds:schemaRef ds:uri="44407971-d200-4638-bd4d-62358d3d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FA42-A1F0-4FCB-8468-07AF5969894A}">
  <ds:schemaRefs>
    <ds:schemaRef ds:uri="2a04d00c-11a6-42e7-a342-a1572d775eb9"/>
    <ds:schemaRef ds:uri="44407971-d200-4638-bd4d-62358d3d1de8"/>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CB3CD9B-12CE-4210-B6FD-A4C4A4A39BAE}">
  <ds:schemaRefs>
    <ds:schemaRef ds:uri="http://schemas.openxmlformats.org/officeDocument/2006/bibliography"/>
  </ds:schemaRefs>
</ds:datastoreItem>
</file>

<file path=customXml/itemProps4.xml><?xml version="1.0" encoding="utf-8"?>
<ds:datastoreItem xmlns:ds="http://schemas.openxmlformats.org/officeDocument/2006/customXml" ds:itemID="{D7A069C5-BAC3-4D41-BB34-7D809971F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Kirkhouse Trust</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Anes</dc:creator>
  <cp:keywords/>
  <cp:lastModifiedBy>Emma Vickers</cp:lastModifiedBy>
  <cp:revision>7</cp:revision>
  <cp:lastPrinted>2018-08-09T15:38:00Z</cp:lastPrinted>
  <dcterms:created xsi:type="dcterms:W3CDTF">2024-02-13T15:19:00Z</dcterms:created>
  <dcterms:modified xsi:type="dcterms:W3CDTF">2024-02-15T10:19:00Z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0x01010038139B3759B97D48AF98F056A6147C83</vt:lpwstr>
  </property>
  <property fmtid="{D5CDD505-2E9C-101B-9397-08002B2CF9AE}" pid="3" name="Order">
    <vt:r8>9861400</vt:r8>
  </property>
  <property fmtid="{D5CDD505-2E9C-101B-9397-08002B2CF9AE}" pid="4" name="MediaServiceImageTags">
    <vt:lpwstr/>
  </property>
</Properties>
</file>